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70BF0" w:rsidRPr="00170BF0" w:rsidRDefault="008010D3" w:rsidP="00170BF0">
      <w:pPr>
        <w:shd w:val="clear" w:color="auto" w:fill="FFFFFF"/>
        <w:spacing w:before="375" w:after="180" w:line="360" w:lineRule="atLeast"/>
        <w:ind w:left="150"/>
        <w:outlineLvl w:val="1"/>
        <w:rPr>
          <w:rFonts w:ascii="Times New Roman" w:eastAsia="Times New Roman" w:hAnsi="Times New Roman" w:cs="Times New Roman"/>
          <w:b/>
          <w:bCs/>
          <w:color w:val="333333"/>
          <w:sz w:val="28"/>
          <w:szCs w:val="28"/>
          <w:lang w:eastAsia="ru-RU"/>
        </w:rPr>
      </w:pPr>
      <w:r>
        <w:rPr>
          <w:rFonts w:ascii="Times New Roman" w:eastAsia="Times New Roman" w:hAnsi="Times New Roman" w:cs="Times New Roman"/>
          <w:b/>
          <w:bCs/>
          <w:color w:val="333333"/>
          <w:sz w:val="28"/>
          <w:szCs w:val="28"/>
          <w:lang w:eastAsia="ru-RU"/>
        </w:rPr>
        <w:t>1.</w:t>
      </w:r>
      <w:r w:rsidR="00170BF0" w:rsidRPr="00170BF0">
        <w:rPr>
          <w:rFonts w:ascii="Times New Roman" w:eastAsia="Times New Roman" w:hAnsi="Times New Roman" w:cs="Times New Roman"/>
          <w:b/>
          <w:bCs/>
          <w:color w:val="333333"/>
          <w:sz w:val="28"/>
          <w:szCs w:val="28"/>
          <w:lang w:eastAsia="ru-RU"/>
        </w:rPr>
        <w:t xml:space="preserve"> Предмет теории передачи сигналов</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Теория передачи сигналов — это наука о передаче информации на расстояние.</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В настоящее время электрические сигналы применяются для передачи различных сообщений, и обнаружения объектов в пространстве, для автоматического управления промышленными объектами и космическими кораблями, для выполнения физических измерений и наблюдений, для решения математических задач с помощью электронных вычислительных машин и для многих других целей.</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Современные проблемы в области теории и техники связи определяются новыми условиями и вытекающими из их новыми, более высокими требованиями. В первую очередь повышаются требования к скорости и достоверности передачи информации. Быстродействие и достоверность являются важнейшими характеристиками современных систем связи.</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Процесс передачи информации по каналам связи всегда является вероятностным, поэтому в основе теории передачи сигналов лежат статистические методы исследований. Объектом статистических методов здесь являются не только помехи и шумы, но и сами полезные сигналы.</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 xml:space="preserve">Курс теории передачи сигналов    представляет </w:t>
      </w:r>
      <w:proofErr w:type="gramStart"/>
      <w:r w:rsidRPr="00170BF0">
        <w:rPr>
          <w:rFonts w:ascii="Times New Roman" w:eastAsia="Times New Roman" w:hAnsi="Times New Roman" w:cs="Times New Roman"/>
          <w:color w:val="333333"/>
          <w:sz w:val="28"/>
          <w:szCs w:val="28"/>
          <w:lang w:eastAsia="ru-RU"/>
        </w:rPr>
        <w:t>собой  </w:t>
      </w:r>
      <w:r w:rsidRPr="00170BF0">
        <w:rPr>
          <w:rFonts w:ascii="Times New Roman" w:eastAsia="Times New Roman" w:hAnsi="Times New Roman" w:cs="Times New Roman"/>
          <w:i/>
          <w:iCs/>
          <w:color w:val="333333"/>
          <w:sz w:val="28"/>
          <w:szCs w:val="28"/>
          <w:lang w:eastAsia="ru-RU"/>
        </w:rPr>
        <w:t>единую</w:t>
      </w:r>
      <w:proofErr w:type="gramEnd"/>
      <w:r w:rsidRPr="00170BF0">
        <w:rPr>
          <w:rFonts w:ascii="Times New Roman" w:eastAsia="Times New Roman" w:hAnsi="Times New Roman" w:cs="Times New Roman"/>
          <w:i/>
          <w:iCs/>
          <w:color w:val="333333"/>
          <w:sz w:val="28"/>
          <w:szCs w:val="28"/>
          <w:lang w:eastAsia="ru-RU"/>
        </w:rPr>
        <w:t xml:space="preserve"> научную дисциплину, основу которой составляют теория сигналов, теория помехоустойчивости и теория информации.</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В курсе изучаются общие закономерности передачи информации по каналам связи, определяются потенциальные возможности различных способов передачи и приема сигналов, сравниваются различные системы связи между собой и определяются алгоритмы работы отдельных элементов системы связи.</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Задача теории определить, как должен работать тот или иной элемент системы связи и каким требованиям он должен удовлетворять. Вопросы же о том, как рассчитать и построить эти элементы, изучаются в специальных инженерных курсах.</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Начало общей теории передачи сообщений было заложено в работе В. А. Котельникова «О пропускной способности «эфира» и проволоки» (1933 г.), в который была сформулирована и доказана теорема отсчетов, и в работе Р</w:t>
      </w:r>
      <w:r w:rsidRPr="00170BF0">
        <w:rPr>
          <w:rFonts w:ascii="Times New Roman" w:eastAsia="Times New Roman" w:hAnsi="Times New Roman" w:cs="Times New Roman"/>
          <w:i/>
          <w:iCs/>
          <w:color w:val="333333"/>
          <w:sz w:val="28"/>
          <w:szCs w:val="28"/>
          <w:lang w:eastAsia="ru-RU"/>
        </w:rPr>
        <w:t>. Х</w:t>
      </w:r>
      <w:r w:rsidRPr="00170BF0">
        <w:rPr>
          <w:rFonts w:ascii="Times New Roman" w:eastAsia="Times New Roman" w:hAnsi="Times New Roman" w:cs="Times New Roman"/>
          <w:color w:val="333333"/>
          <w:sz w:val="28"/>
          <w:szCs w:val="28"/>
          <w:lang w:eastAsia="ru-RU"/>
        </w:rPr>
        <w:t>артли «Передача информации» (1928 г.), в которой была введена логарифмическая мера информации. Следующим крупным шагом в развитии теории явились фундаментальные работы В. А. Котельникова по теории потенциальной помехоустойчивости (1946 г.) и К. Шеннона по теории информации (1948 г.). В этих работах были сформулированы основные положения и теоремы современной теории передачи сообщений.</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lastRenderedPageBreak/>
        <w:t xml:space="preserve">Дальнейшее развитие теория получила в трудах А. А. </w:t>
      </w:r>
      <w:proofErr w:type="spellStart"/>
      <w:r w:rsidRPr="00170BF0">
        <w:rPr>
          <w:rFonts w:ascii="Times New Roman" w:eastAsia="Times New Roman" w:hAnsi="Times New Roman" w:cs="Times New Roman"/>
          <w:color w:val="333333"/>
          <w:sz w:val="28"/>
          <w:szCs w:val="28"/>
          <w:lang w:eastAsia="ru-RU"/>
        </w:rPr>
        <w:t>Харкевича</w:t>
      </w:r>
      <w:proofErr w:type="spellEnd"/>
      <w:r w:rsidRPr="00170BF0">
        <w:rPr>
          <w:rFonts w:ascii="Times New Roman" w:eastAsia="Times New Roman" w:hAnsi="Times New Roman" w:cs="Times New Roman"/>
          <w:color w:val="333333"/>
          <w:sz w:val="28"/>
          <w:szCs w:val="28"/>
          <w:lang w:eastAsia="ru-RU"/>
        </w:rPr>
        <w:t xml:space="preserve">, Д. В. Агеева, В. И. Сифорова, Д. </w:t>
      </w:r>
      <w:proofErr w:type="spellStart"/>
      <w:r w:rsidRPr="00170BF0">
        <w:rPr>
          <w:rFonts w:ascii="Times New Roman" w:eastAsia="Times New Roman" w:hAnsi="Times New Roman" w:cs="Times New Roman"/>
          <w:color w:val="333333"/>
          <w:sz w:val="28"/>
          <w:szCs w:val="28"/>
          <w:lang w:eastAsia="ru-RU"/>
        </w:rPr>
        <w:t>Миддлтона</w:t>
      </w:r>
      <w:proofErr w:type="spellEnd"/>
      <w:r w:rsidRPr="00170BF0">
        <w:rPr>
          <w:rFonts w:ascii="Times New Roman" w:eastAsia="Times New Roman" w:hAnsi="Times New Roman" w:cs="Times New Roman"/>
          <w:color w:val="333333"/>
          <w:sz w:val="28"/>
          <w:szCs w:val="28"/>
          <w:lang w:eastAsia="ru-RU"/>
        </w:rPr>
        <w:t xml:space="preserve"> и многих других советских и зарубежных ученых. Большое влияние на развитие теории оказали выдающиеся математики А. Н. Колмогоров, Н. Винер, А. Я. </w:t>
      </w:r>
      <w:proofErr w:type="spellStart"/>
      <w:r w:rsidRPr="00170BF0">
        <w:rPr>
          <w:rFonts w:ascii="Times New Roman" w:eastAsia="Times New Roman" w:hAnsi="Times New Roman" w:cs="Times New Roman"/>
          <w:color w:val="333333"/>
          <w:sz w:val="28"/>
          <w:szCs w:val="28"/>
          <w:lang w:eastAsia="ru-RU"/>
        </w:rPr>
        <w:t>Хинчин</w:t>
      </w:r>
      <w:proofErr w:type="spellEnd"/>
      <w:r w:rsidRPr="00170BF0">
        <w:rPr>
          <w:rFonts w:ascii="Times New Roman" w:eastAsia="Times New Roman" w:hAnsi="Times New Roman" w:cs="Times New Roman"/>
          <w:color w:val="333333"/>
          <w:sz w:val="28"/>
          <w:szCs w:val="28"/>
          <w:lang w:eastAsia="ru-RU"/>
        </w:rPr>
        <w:t xml:space="preserve"> и другие.</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 xml:space="preserve">В нашей стране развитию теории и внедрению ее в практику придается большое значение. О высоком уровне советской науки и техники в области связи свидетельствуют такие достижения, как создание сложнейших систем управления космическими кораблями и ракетами, систем дальней и сверхдальней космической связи, систем связи и телевидения с использованием искусственных спутников Земли. В этих системах применяются наиболее совершенные способы передачи, оптимальные методы обработки </w:t>
      </w:r>
      <w:proofErr w:type="gramStart"/>
      <w:r w:rsidRPr="00170BF0">
        <w:rPr>
          <w:rFonts w:ascii="Times New Roman" w:eastAsia="Times New Roman" w:hAnsi="Times New Roman" w:cs="Times New Roman"/>
          <w:color w:val="333333"/>
          <w:sz w:val="28"/>
          <w:szCs w:val="28"/>
          <w:lang w:eastAsia="ru-RU"/>
        </w:rPr>
        <w:t>сигналов ,и</w:t>
      </w:r>
      <w:proofErr w:type="gramEnd"/>
      <w:r w:rsidRPr="00170BF0">
        <w:rPr>
          <w:rFonts w:ascii="Times New Roman" w:eastAsia="Times New Roman" w:hAnsi="Times New Roman" w:cs="Times New Roman"/>
          <w:color w:val="333333"/>
          <w:sz w:val="28"/>
          <w:szCs w:val="28"/>
          <w:lang w:eastAsia="ru-RU"/>
        </w:rPr>
        <w:t xml:space="preserve"> помехоустойчивые коды, позволяющие обнаруживать и исправлять ошибки, возникающие в канале. Создание подобных систем было бы невозможно без выдающихся успехов современной теории и техники связи.</w:t>
      </w:r>
    </w:p>
    <w:p w:rsidR="00170BF0" w:rsidRPr="00170BF0" w:rsidRDefault="00170BF0" w:rsidP="00170BF0">
      <w:pPr>
        <w:shd w:val="clear" w:color="auto" w:fill="FFFFFF"/>
        <w:spacing w:before="375" w:after="180" w:line="360" w:lineRule="atLeast"/>
        <w:ind w:left="150"/>
        <w:outlineLvl w:val="1"/>
        <w:rPr>
          <w:rFonts w:ascii="Times New Roman" w:eastAsia="Times New Roman" w:hAnsi="Times New Roman" w:cs="Times New Roman"/>
          <w:b/>
          <w:bCs/>
          <w:color w:val="333333"/>
          <w:sz w:val="28"/>
          <w:szCs w:val="28"/>
          <w:lang w:eastAsia="ru-RU"/>
        </w:rPr>
      </w:pPr>
      <w:bookmarkStart w:id="0" w:name="1.2"/>
      <w:bookmarkEnd w:id="0"/>
      <w:r w:rsidRPr="00170BF0">
        <w:rPr>
          <w:rFonts w:ascii="Times New Roman" w:eastAsia="Times New Roman" w:hAnsi="Times New Roman" w:cs="Times New Roman"/>
          <w:b/>
          <w:bCs/>
          <w:color w:val="333333"/>
          <w:sz w:val="28"/>
          <w:szCs w:val="28"/>
          <w:lang w:eastAsia="ru-RU"/>
        </w:rPr>
        <w:t>2. Система связи</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Объектом передачи в любой системе связи является </w:t>
      </w:r>
      <w:r w:rsidRPr="00170BF0">
        <w:rPr>
          <w:rFonts w:ascii="Times New Roman" w:eastAsia="Times New Roman" w:hAnsi="Times New Roman" w:cs="Times New Roman"/>
          <w:i/>
          <w:iCs/>
          <w:color w:val="333333"/>
          <w:sz w:val="28"/>
          <w:szCs w:val="28"/>
          <w:lang w:eastAsia="ru-RU"/>
        </w:rPr>
        <w:t>сообщение, </w:t>
      </w:r>
      <w:r w:rsidRPr="00170BF0">
        <w:rPr>
          <w:rFonts w:ascii="Times New Roman" w:eastAsia="Times New Roman" w:hAnsi="Times New Roman" w:cs="Times New Roman"/>
          <w:color w:val="333333"/>
          <w:sz w:val="28"/>
          <w:szCs w:val="28"/>
          <w:lang w:eastAsia="ru-RU"/>
        </w:rPr>
        <w:t>несущее какую-либо информацию. Сообщение может быть </w:t>
      </w:r>
      <w:r w:rsidRPr="00170BF0">
        <w:rPr>
          <w:rFonts w:ascii="Times New Roman" w:eastAsia="Times New Roman" w:hAnsi="Times New Roman" w:cs="Times New Roman"/>
          <w:i/>
          <w:iCs/>
          <w:color w:val="333333"/>
          <w:sz w:val="28"/>
          <w:szCs w:val="28"/>
          <w:lang w:eastAsia="ru-RU"/>
        </w:rPr>
        <w:t>непрерывным </w:t>
      </w:r>
      <w:r w:rsidRPr="00170BF0">
        <w:rPr>
          <w:rFonts w:ascii="Times New Roman" w:eastAsia="Times New Roman" w:hAnsi="Times New Roman" w:cs="Times New Roman"/>
          <w:color w:val="333333"/>
          <w:sz w:val="28"/>
          <w:szCs w:val="28"/>
          <w:lang w:eastAsia="ru-RU"/>
        </w:rPr>
        <w:t>(речь, музыка) или </w:t>
      </w:r>
      <w:r w:rsidRPr="00170BF0">
        <w:rPr>
          <w:rFonts w:ascii="Times New Roman" w:eastAsia="Times New Roman" w:hAnsi="Times New Roman" w:cs="Times New Roman"/>
          <w:i/>
          <w:iCs/>
          <w:color w:val="333333"/>
          <w:sz w:val="28"/>
          <w:szCs w:val="28"/>
          <w:lang w:eastAsia="ru-RU"/>
        </w:rPr>
        <w:t>дискретным </w:t>
      </w:r>
      <w:r w:rsidRPr="00170BF0">
        <w:rPr>
          <w:rFonts w:ascii="Times New Roman" w:eastAsia="Times New Roman" w:hAnsi="Times New Roman" w:cs="Times New Roman"/>
          <w:color w:val="333333"/>
          <w:sz w:val="28"/>
          <w:szCs w:val="28"/>
          <w:lang w:eastAsia="ru-RU"/>
        </w:rPr>
        <w:t>(письменный текст, цифровые данные).</w:t>
      </w:r>
    </w:p>
    <w:p w:rsidR="00170BF0" w:rsidRPr="00170BF0" w:rsidRDefault="00170BF0" w:rsidP="00170BF0">
      <w:pPr>
        <w:shd w:val="clear" w:color="auto" w:fill="FFFFFF"/>
        <w:spacing w:before="150" w:after="225" w:line="240" w:lineRule="auto"/>
        <w:jc w:val="center"/>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noProof/>
          <w:color w:val="333333"/>
          <w:sz w:val="28"/>
          <w:szCs w:val="28"/>
          <w:lang w:eastAsia="ru-RU"/>
        </w:rPr>
        <w:drawing>
          <wp:inline distT="0" distB="0" distL="0" distR="0">
            <wp:extent cx="6067425" cy="1000125"/>
            <wp:effectExtent l="0" t="0" r="9525" b="9525"/>
            <wp:docPr id="50" name="Рисунок 50" descr="https://siblec.ru/img/89/089.files/image0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iblec.ru/img/89/089.files/image025.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067425" cy="1000125"/>
                    </a:xfrm>
                    <a:prstGeom prst="rect">
                      <a:avLst/>
                    </a:prstGeom>
                    <a:noFill/>
                    <a:ln>
                      <a:noFill/>
                    </a:ln>
                  </pic:spPr>
                </pic:pic>
              </a:graphicData>
            </a:graphic>
          </wp:inline>
        </w:drawing>
      </w:r>
    </w:p>
    <w:p w:rsidR="00170BF0" w:rsidRPr="00170BF0" w:rsidRDefault="00170BF0" w:rsidP="00170BF0">
      <w:pPr>
        <w:shd w:val="clear" w:color="auto" w:fill="FFFFFF"/>
        <w:spacing w:before="150" w:after="225" w:line="240" w:lineRule="auto"/>
        <w:jc w:val="center"/>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Рис. 1.1. Функциональная схема системы связи</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 xml:space="preserve">На рис. </w:t>
      </w:r>
      <w:proofErr w:type="gramStart"/>
      <w:r w:rsidRPr="00170BF0">
        <w:rPr>
          <w:rFonts w:ascii="Times New Roman" w:eastAsia="Times New Roman" w:hAnsi="Times New Roman" w:cs="Times New Roman"/>
          <w:color w:val="333333"/>
          <w:sz w:val="28"/>
          <w:szCs w:val="28"/>
          <w:lang w:eastAsia="ru-RU"/>
        </w:rPr>
        <w:t>1.1  приведена</w:t>
      </w:r>
      <w:proofErr w:type="gramEnd"/>
      <w:r w:rsidRPr="00170BF0">
        <w:rPr>
          <w:rFonts w:ascii="Times New Roman" w:eastAsia="Times New Roman" w:hAnsi="Times New Roman" w:cs="Times New Roman"/>
          <w:color w:val="333333"/>
          <w:sz w:val="28"/>
          <w:szCs w:val="28"/>
          <w:lang w:eastAsia="ru-RU"/>
        </w:rPr>
        <w:t xml:space="preserve"> функциональная схема системы связи. Рассмотрим назначение отдельных элементов этой схемы. Источником информации является отправитель сообщения, а потребителем — ее получатель. В одних системах связи источником и потребителем информации может быть человек, в других — различного рода автоматические устройства, вычислительные машины и т. п.</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Поступающее от источника сообщение </w:t>
      </w:r>
      <w:r w:rsidRPr="00170BF0">
        <w:rPr>
          <w:rFonts w:ascii="Times New Roman" w:eastAsia="Times New Roman" w:hAnsi="Times New Roman" w:cs="Times New Roman"/>
          <w:i/>
          <w:iCs/>
          <w:color w:val="333333"/>
          <w:sz w:val="28"/>
          <w:szCs w:val="28"/>
          <w:lang w:eastAsia="ru-RU"/>
        </w:rPr>
        <w:t>u(t) </w:t>
      </w:r>
      <w:r w:rsidRPr="00170BF0">
        <w:rPr>
          <w:rFonts w:ascii="Times New Roman" w:eastAsia="Times New Roman" w:hAnsi="Times New Roman" w:cs="Times New Roman"/>
          <w:color w:val="333333"/>
          <w:sz w:val="28"/>
          <w:szCs w:val="28"/>
          <w:lang w:eastAsia="ru-RU"/>
        </w:rPr>
        <w:t>в передатчике обрабатывается определенным образом, и формируется сигнал </w:t>
      </w:r>
      <w:r w:rsidRPr="00170BF0">
        <w:rPr>
          <w:rFonts w:ascii="Times New Roman" w:eastAsia="Times New Roman" w:hAnsi="Times New Roman" w:cs="Times New Roman"/>
          <w:i/>
          <w:iCs/>
          <w:color w:val="333333"/>
          <w:sz w:val="28"/>
          <w:szCs w:val="28"/>
          <w:lang w:eastAsia="ru-RU"/>
        </w:rPr>
        <w:t>s(t), </w:t>
      </w:r>
      <w:r w:rsidRPr="00170BF0">
        <w:rPr>
          <w:rFonts w:ascii="Times New Roman" w:eastAsia="Times New Roman" w:hAnsi="Times New Roman" w:cs="Times New Roman"/>
          <w:color w:val="333333"/>
          <w:sz w:val="28"/>
          <w:szCs w:val="28"/>
          <w:lang w:eastAsia="ru-RU"/>
        </w:rPr>
        <w:t>удобный для передачи по линии связи. В телефонии, например, эта операция сводится просто к преобразованию звукового давления в пропорционально изменяющийся электрический ток микрофона. В телеграфии производится кодирование, в результате которого последовательность элементов сообщения (букв, цифр) преобразовывается в последовательность кодовых символов (0, 1; точка, тире).</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i/>
          <w:iCs/>
          <w:color w:val="333333"/>
          <w:sz w:val="28"/>
          <w:szCs w:val="28"/>
          <w:lang w:eastAsia="ru-RU"/>
        </w:rPr>
        <w:lastRenderedPageBreak/>
        <w:t>Линией связи </w:t>
      </w:r>
      <w:r w:rsidRPr="00170BF0">
        <w:rPr>
          <w:rFonts w:ascii="Times New Roman" w:eastAsia="Times New Roman" w:hAnsi="Times New Roman" w:cs="Times New Roman"/>
          <w:color w:val="333333"/>
          <w:sz w:val="28"/>
          <w:szCs w:val="28"/>
          <w:lang w:eastAsia="ru-RU"/>
        </w:rPr>
        <w:t xml:space="preserve">называется </w:t>
      </w:r>
      <w:proofErr w:type="gramStart"/>
      <w:r w:rsidRPr="00170BF0">
        <w:rPr>
          <w:rFonts w:ascii="Times New Roman" w:eastAsia="Times New Roman" w:hAnsi="Times New Roman" w:cs="Times New Roman"/>
          <w:color w:val="333333"/>
          <w:sz w:val="28"/>
          <w:szCs w:val="28"/>
          <w:lang w:eastAsia="ru-RU"/>
        </w:rPr>
        <w:t>среда,  используемая</w:t>
      </w:r>
      <w:proofErr w:type="gramEnd"/>
      <w:r w:rsidRPr="00170BF0">
        <w:rPr>
          <w:rFonts w:ascii="Times New Roman" w:eastAsia="Times New Roman" w:hAnsi="Times New Roman" w:cs="Times New Roman"/>
          <w:color w:val="333333"/>
          <w:sz w:val="28"/>
          <w:szCs w:val="28"/>
          <w:lang w:eastAsia="ru-RU"/>
        </w:rPr>
        <w:t xml:space="preserve"> для передачи сигналов от передатчика к приемнику. В системах электрической связи, в частности, это пара проводов, кабель или волновод, в системах радиосвязи — область пространства, в которой распространяются электромагнитные волны от передатчика к приемнику.</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При передаче сигнал может искажаться и на него могут воздействовать помехи </w:t>
      </w:r>
      <w:r w:rsidRPr="00170BF0">
        <w:rPr>
          <w:rFonts w:ascii="Times New Roman" w:eastAsia="Times New Roman" w:hAnsi="Times New Roman" w:cs="Times New Roman"/>
          <w:i/>
          <w:iCs/>
          <w:color w:val="333333"/>
          <w:sz w:val="28"/>
          <w:szCs w:val="28"/>
          <w:lang w:eastAsia="ru-RU"/>
        </w:rPr>
        <w:t>ω(t). Приемник </w:t>
      </w:r>
      <w:r w:rsidRPr="00170BF0">
        <w:rPr>
          <w:rFonts w:ascii="Times New Roman" w:eastAsia="Times New Roman" w:hAnsi="Times New Roman" w:cs="Times New Roman"/>
          <w:color w:val="333333"/>
          <w:sz w:val="28"/>
          <w:szCs w:val="28"/>
          <w:lang w:eastAsia="ru-RU"/>
        </w:rPr>
        <w:t>обрабатывает принятый сигнал </w:t>
      </w:r>
      <w:r w:rsidRPr="00170BF0">
        <w:rPr>
          <w:rFonts w:ascii="Times New Roman" w:eastAsia="Times New Roman" w:hAnsi="Times New Roman" w:cs="Times New Roman"/>
          <w:i/>
          <w:iCs/>
          <w:color w:val="333333"/>
          <w:sz w:val="28"/>
          <w:szCs w:val="28"/>
          <w:lang w:eastAsia="ru-RU"/>
        </w:rPr>
        <w:t>x(t), </w:t>
      </w:r>
      <w:r w:rsidRPr="00170BF0">
        <w:rPr>
          <w:rFonts w:ascii="Times New Roman" w:eastAsia="Times New Roman" w:hAnsi="Times New Roman" w:cs="Times New Roman"/>
          <w:color w:val="333333"/>
          <w:sz w:val="28"/>
          <w:szCs w:val="28"/>
          <w:lang w:eastAsia="ru-RU"/>
        </w:rPr>
        <w:t>искаженный помехой, и восстанавливает по нему переданное сообщение </w:t>
      </w:r>
      <w:r w:rsidRPr="00170BF0">
        <w:rPr>
          <w:rFonts w:ascii="Times New Roman" w:eastAsia="Times New Roman" w:hAnsi="Times New Roman" w:cs="Times New Roman"/>
          <w:i/>
          <w:iCs/>
          <w:color w:val="333333"/>
          <w:sz w:val="28"/>
          <w:szCs w:val="28"/>
          <w:lang w:eastAsia="ru-RU"/>
        </w:rPr>
        <w:t>u(t). </w:t>
      </w:r>
      <w:r w:rsidRPr="00170BF0">
        <w:rPr>
          <w:rFonts w:ascii="Times New Roman" w:eastAsia="Times New Roman" w:hAnsi="Times New Roman" w:cs="Times New Roman"/>
          <w:color w:val="333333"/>
          <w:sz w:val="28"/>
          <w:szCs w:val="28"/>
          <w:lang w:eastAsia="ru-RU"/>
        </w:rPr>
        <w:t>Обычно в приемнике выполняются операции, обратные тем, которые были осуществлены в передатчике.</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i/>
          <w:iCs/>
          <w:color w:val="333333"/>
          <w:sz w:val="28"/>
          <w:szCs w:val="28"/>
          <w:lang w:eastAsia="ru-RU"/>
        </w:rPr>
        <w:t>Каналом связи п</w:t>
      </w:r>
      <w:r w:rsidRPr="00170BF0">
        <w:rPr>
          <w:rFonts w:ascii="Times New Roman" w:eastAsia="Times New Roman" w:hAnsi="Times New Roman" w:cs="Times New Roman"/>
          <w:color w:val="333333"/>
          <w:sz w:val="28"/>
          <w:szCs w:val="28"/>
          <w:lang w:eastAsia="ru-RU"/>
        </w:rPr>
        <w:t>ринято называть совокупность технических средств, служащих для передачи сообщения от источника к потребителю. Этими средствами являются передатчик, линия связи и приемник. Канал связи вместе с источником и потребителем образует </w:t>
      </w:r>
      <w:r w:rsidRPr="00170BF0">
        <w:rPr>
          <w:rFonts w:ascii="Times New Roman" w:eastAsia="Times New Roman" w:hAnsi="Times New Roman" w:cs="Times New Roman"/>
          <w:i/>
          <w:iCs/>
          <w:color w:val="333333"/>
          <w:sz w:val="28"/>
          <w:szCs w:val="28"/>
          <w:lang w:eastAsia="ru-RU"/>
        </w:rPr>
        <w:t>систему связи. </w:t>
      </w:r>
      <w:r w:rsidRPr="00170BF0">
        <w:rPr>
          <w:rFonts w:ascii="Times New Roman" w:eastAsia="Times New Roman" w:hAnsi="Times New Roman" w:cs="Times New Roman"/>
          <w:color w:val="333333"/>
          <w:sz w:val="28"/>
          <w:szCs w:val="28"/>
          <w:lang w:eastAsia="ru-RU"/>
        </w:rPr>
        <w:t>Различают </w:t>
      </w:r>
      <w:r w:rsidRPr="00170BF0">
        <w:rPr>
          <w:rFonts w:ascii="Times New Roman" w:eastAsia="Times New Roman" w:hAnsi="Times New Roman" w:cs="Times New Roman"/>
          <w:i/>
          <w:iCs/>
          <w:color w:val="333333"/>
          <w:sz w:val="28"/>
          <w:szCs w:val="28"/>
          <w:lang w:eastAsia="ru-RU"/>
        </w:rPr>
        <w:t>системы передачи дискретных сообщений </w:t>
      </w:r>
      <w:r w:rsidRPr="00170BF0">
        <w:rPr>
          <w:rFonts w:ascii="Times New Roman" w:eastAsia="Times New Roman" w:hAnsi="Times New Roman" w:cs="Times New Roman"/>
          <w:color w:val="333333"/>
          <w:sz w:val="28"/>
          <w:szCs w:val="28"/>
          <w:lang w:eastAsia="ru-RU"/>
        </w:rPr>
        <w:t>(например, система телеграфной связи) и </w:t>
      </w:r>
      <w:r w:rsidRPr="00170BF0">
        <w:rPr>
          <w:rFonts w:ascii="Times New Roman" w:eastAsia="Times New Roman" w:hAnsi="Times New Roman" w:cs="Times New Roman"/>
          <w:i/>
          <w:iCs/>
          <w:color w:val="333333"/>
          <w:sz w:val="28"/>
          <w:szCs w:val="28"/>
          <w:lang w:eastAsia="ru-RU"/>
        </w:rPr>
        <w:t>системы передачи непрерывных сообщений </w:t>
      </w:r>
      <w:r w:rsidRPr="00170BF0">
        <w:rPr>
          <w:rFonts w:ascii="Times New Roman" w:eastAsia="Times New Roman" w:hAnsi="Times New Roman" w:cs="Times New Roman"/>
          <w:color w:val="333333"/>
          <w:sz w:val="28"/>
          <w:szCs w:val="28"/>
          <w:lang w:eastAsia="ru-RU"/>
        </w:rPr>
        <w:t xml:space="preserve">(системы радиовещания, телевидения, телефонии и т. п.). Существуют также системы связи смешанного типа, в которых непрерывные сообщения передаются дискретными сигналами.  К таким </w:t>
      </w:r>
      <w:proofErr w:type="gramStart"/>
      <w:r w:rsidRPr="00170BF0">
        <w:rPr>
          <w:rFonts w:ascii="Times New Roman" w:eastAsia="Times New Roman" w:hAnsi="Times New Roman" w:cs="Times New Roman"/>
          <w:color w:val="333333"/>
          <w:sz w:val="28"/>
          <w:szCs w:val="28"/>
          <w:lang w:eastAsia="ru-RU"/>
        </w:rPr>
        <w:t>системам  относятся</w:t>
      </w:r>
      <w:proofErr w:type="gramEnd"/>
      <w:r w:rsidRPr="00170BF0">
        <w:rPr>
          <w:rFonts w:ascii="Times New Roman" w:eastAsia="Times New Roman" w:hAnsi="Times New Roman" w:cs="Times New Roman"/>
          <w:color w:val="333333"/>
          <w:sz w:val="28"/>
          <w:szCs w:val="28"/>
          <w:lang w:eastAsia="ru-RU"/>
        </w:rPr>
        <w:t>,  например,  системы импульсно-кодовой модуляции.</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Система связи называется </w:t>
      </w:r>
      <w:r w:rsidRPr="00170BF0">
        <w:rPr>
          <w:rFonts w:ascii="Times New Roman" w:eastAsia="Times New Roman" w:hAnsi="Times New Roman" w:cs="Times New Roman"/>
          <w:i/>
          <w:iCs/>
          <w:color w:val="333333"/>
          <w:sz w:val="28"/>
          <w:szCs w:val="28"/>
          <w:lang w:eastAsia="ru-RU"/>
        </w:rPr>
        <w:t>многоканальной, </w:t>
      </w:r>
      <w:r w:rsidRPr="00170BF0">
        <w:rPr>
          <w:rFonts w:ascii="Times New Roman" w:eastAsia="Times New Roman" w:hAnsi="Times New Roman" w:cs="Times New Roman"/>
          <w:color w:val="333333"/>
          <w:sz w:val="28"/>
          <w:szCs w:val="28"/>
          <w:lang w:eastAsia="ru-RU"/>
        </w:rPr>
        <w:t xml:space="preserve">если она обеспечивает </w:t>
      </w:r>
      <w:proofErr w:type="spellStart"/>
      <w:r w:rsidRPr="00170BF0">
        <w:rPr>
          <w:rFonts w:ascii="Times New Roman" w:eastAsia="Times New Roman" w:hAnsi="Times New Roman" w:cs="Times New Roman"/>
          <w:color w:val="333333"/>
          <w:sz w:val="28"/>
          <w:szCs w:val="28"/>
          <w:lang w:eastAsia="ru-RU"/>
        </w:rPr>
        <w:t>взаимонезависимую</w:t>
      </w:r>
      <w:proofErr w:type="spellEnd"/>
      <w:r w:rsidRPr="00170BF0">
        <w:rPr>
          <w:rFonts w:ascii="Times New Roman" w:eastAsia="Times New Roman" w:hAnsi="Times New Roman" w:cs="Times New Roman"/>
          <w:color w:val="333333"/>
          <w:sz w:val="28"/>
          <w:szCs w:val="28"/>
          <w:lang w:eastAsia="ru-RU"/>
        </w:rPr>
        <w:t xml:space="preserve"> передачу нескольких сообщений по одному общему каналу связи.</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Система связи может служить не только для передачи информации от человека к человеку, но и для передачи результатов измерения параметров какого-нибудь (процесса или воздействий, предназначенных для управления объектом.</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i/>
          <w:iCs/>
          <w:color w:val="333333"/>
          <w:sz w:val="28"/>
          <w:szCs w:val="28"/>
          <w:lang w:eastAsia="ru-RU"/>
        </w:rPr>
        <w:t>Система телеизмерения </w:t>
      </w:r>
      <w:r w:rsidRPr="00170BF0">
        <w:rPr>
          <w:rFonts w:ascii="Times New Roman" w:eastAsia="Times New Roman" w:hAnsi="Times New Roman" w:cs="Times New Roman"/>
          <w:color w:val="333333"/>
          <w:sz w:val="28"/>
          <w:szCs w:val="28"/>
          <w:lang w:eastAsia="ru-RU"/>
        </w:rPr>
        <w:t>(</w:t>
      </w:r>
      <w:proofErr w:type="gramStart"/>
      <w:r w:rsidRPr="00170BF0">
        <w:rPr>
          <w:rFonts w:ascii="Times New Roman" w:eastAsia="Times New Roman" w:hAnsi="Times New Roman" w:cs="Times New Roman"/>
          <w:color w:val="333333"/>
          <w:sz w:val="28"/>
          <w:szCs w:val="28"/>
          <w:lang w:eastAsia="ru-RU"/>
        </w:rPr>
        <w:t>телеметрии)  подобна</w:t>
      </w:r>
      <w:proofErr w:type="gramEnd"/>
      <w:r w:rsidRPr="00170BF0">
        <w:rPr>
          <w:rFonts w:ascii="Times New Roman" w:eastAsia="Times New Roman" w:hAnsi="Times New Roman" w:cs="Times New Roman"/>
          <w:color w:val="333333"/>
          <w:sz w:val="28"/>
          <w:szCs w:val="28"/>
          <w:lang w:eastAsia="ru-RU"/>
        </w:rPr>
        <w:t xml:space="preserve">  системе связи. В этой системе физическая величина, подлежащая измерению (температура, давление, скорость и т. п.), с помощью датчиков воздействует </w:t>
      </w:r>
      <w:proofErr w:type="gramStart"/>
      <w:r w:rsidRPr="00170BF0">
        <w:rPr>
          <w:rFonts w:ascii="Times New Roman" w:eastAsia="Times New Roman" w:hAnsi="Times New Roman" w:cs="Times New Roman"/>
          <w:color w:val="333333"/>
          <w:sz w:val="28"/>
          <w:szCs w:val="28"/>
          <w:lang w:eastAsia="ru-RU"/>
        </w:rPr>
        <w:t>на передатчик</w:t>
      </w:r>
      <w:proofErr w:type="gramEnd"/>
      <w:r w:rsidRPr="00170BF0">
        <w:rPr>
          <w:rFonts w:ascii="Times New Roman" w:eastAsia="Times New Roman" w:hAnsi="Times New Roman" w:cs="Times New Roman"/>
          <w:color w:val="333333"/>
          <w:sz w:val="28"/>
          <w:szCs w:val="28"/>
          <w:lang w:eastAsia="ru-RU"/>
        </w:rPr>
        <w:t>, где она преобразовывается в сигнал и передается по каналу. На приемном конце переданная физическая величина или ее изменения выделяются из сигнала и наблюдаются, или регистрируются с помощью приборов. В системе телеуправления предусмотрено выполнение определенных действий в соответствии с измеряемой величиной. Для этой цели имеются регулирующие устройства и цепь обратной связи.</w:t>
      </w:r>
    </w:p>
    <w:p w:rsidR="00170BF0" w:rsidRPr="00170BF0" w:rsidRDefault="00170BF0" w:rsidP="00170BF0">
      <w:pPr>
        <w:shd w:val="clear" w:color="auto" w:fill="FFFFFF"/>
        <w:spacing w:before="375" w:after="180" w:line="360" w:lineRule="atLeast"/>
        <w:ind w:left="150"/>
        <w:outlineLvl w:val="1"/>
        <w:rPr>
          <w:rFonts w:ascii="Times New Roman" w:eastAsia="Times New Roman" w:hAnsi="Times New Roman" w:cs="Times New Roman"/>
          <w:b/>
          <w:bCs/>
          <w:color w:val="333333"/>
          <w:sz w:val="28"/>
          <w:szCs w:val="28"/>
          <w:lang w:eastAsia="ru-RU"/>
        </w:rPr>
      </w:pPr>
      <w:bookmarkStart w:id="1" w:name="1.3"/>
      <w:bookmarkEnd w:id="1"/>
      <w:r w:rsidRPr="00170BF0">
        <w:rPr>
          <w:rFonts w:ascii="Times New Roman" w:eastAsia="Times New Roman" w:hAnsi="Times New Roman" w:cs="Times New Roman"/>
          <w:b/>
          <w:bCs/>
          <w:color w:val="333333"/>
          <w:sz w:val="28"/>
          <w:szCs w:val="28"/>
          <w:lang w:eastAsia="ru-RU"/>
        </w:rPr>
        <w:t>3. Сообщение и сигнал. Канал связи</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Под </w:t>
      </w:r>
      <w:r w:rsidRPr="00170BF0">
        <w:rPr>
          <w:rFonts w:ascii="Times New Roman" w:eastAsia="Times New Roman" w:hAnsi="Times New Roman" w:cs="Times New Roman"/>
          <w:i/>
          <w:iCs/>
          <w:color w:val="333333"/>
          <w:sz w:val="28"/>
          <w:szCs w:val="28"/>
          <w:lang w:eastAsia="ru-RU"/>
        </w:rPr>
        <w:t>информацией </w:t>
      </w:r>
      <w:r w:rsidRPr="00170BF0">
        <w:rPr>
          <w:rFonts w:ascii="Times New Roman" w:eastAsia="Times New Roman" w:hAnsi="Times New Roman" w:cs="Times New Roman"/>
          <w:color w:val="333333"/>
          <w:sz w:val="28"/>
          <w:szCs w:val="28"/>
          <w:lang w:eastAsia="ru-RU"/>
        </w:rPr>
        <w:t xml:space="preserve">понимают сведения о каком-либо явлении, событии, объекте. Информация, выраженная b определенной форме, представляет </w:t>
      </w:r>
      <w:r w:rsidRPr="00170BF0">
        <w:rPr>
          <w:rFonts w:ascii="Times New Roman" w:eastAsia="Times New Roman" w:hAnsi="Times New Roman" w:cs="Times New Roman"/>
          <w:color w:val="333333"/>
          <w:sz w:val="28"/>
          <w:szCs w:val="28"/>
          <w:lang w:eastAsia="ru-RU"/>
        </w:rPr>
        <w:lastRenderedPageBreak/>
        <w:t>собой </w:t>
      </w:r>
      <w:r w:rsidRPr="00170BF0">
        <w:rPr>
          <w:rFonts w:ascii="Times New Roman" w:eastAsia="Times New Roman" w:hAnsi="Times New Roman" w:cs="Times New Roman"/>
          <w:i/>
          <w:iCs/>
          <w:color w:val="333333"/>
          <w:sz w:val="28"/>
          <w:szCs w:val="28"/>
          <w:lang w:eastAsia="ru-RU"/>
        </w:rPr>
        <w:t>сообщение, </w:t>
      </w:r>
      <w:r w:rsidRPr="00170BF0">
        <w:rPr>
          <w:rFonts w:ascii="Times New Roman" w:eastAsia="Times New Roman" w:hAnsi="Times New Roman" w:cs="Times New Roman"/>
          <w:color w:val="333333"/>
          <w:sz w:val="28"/>
          <w:szCs w:val="28"/>
          <w:lang w:eastAsia="ru-RU"/>
        </w:rPr>
        <w:t>иначе говоря, сообщение — это то, что подлежит передаче. </w:t>
      </w:r>
      <w:r w:rsidRPr="00170BF0">
        <w:rPr>
          <w:rFonts w:ascii="Times New Roman" w:eastAsia="Times New Roman" w:hAnsi="Times New Roman" w:cs="Times New Roman"/>
          <w:i/>
          <w:iCs/>
          <w:color w:val="333333"/>
          <w:sz w:val="28"/>
          <w:szCs w:val="28"/>
          <w:lang w:eastAsia="ru-RU"/>
        </w:rPr>
        <w:t>Сигнал </w:t>
      </w:r>
      <w:r w:rsidRPr="00170BF0">
        <w:rPr>
          <w:rFonts w:ascii="Times New Roman" w:eastAsia="Times New Roman" w:hAnsi="Times New Roman" w:cs="Times New Roman"/>
          <w:color w:val="333333"/>
          <w:sz w:val="28"/>
          <w:szCs w:val="28"/>
          <w:lang w:eastAsia="ru-RU"/>
        </w:rPr>
        <w:t>является материальным носителем сообщения.</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В качестве сигнала можно использовать любой физический процесс, изменяющийся в соответствии с переносимым сообщением. Существенно то, что сигналом является не сам физический процесс, а изменения отдельных параметров этого процесса. Указанные изменения определяются тем сообщением, которое несет данный сигнал. Правила этих изменений — код — обычно задаются заранее.</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В системах связи сигнал предназначен для передачи информации от отправителя к получателю. Код полностью известен как на передающей, так и приемной сторонах — он устанавливается заранее.</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Сообщения и соответствующие им сигналы бывают дискретными и непрерывными. Дискретное сообщение представляет собой последовательность отдельных элементов. Физическая природа этих элементов может быть любой. Сигнал в этом случае также представляет собой дискретную последовательность отдельных элементов, соответствующих элементам передаваемого сообщения. С дискретными сигналами мы встречаемся в цифровой вычислительной технике, в телеграфии. Так, гари передаче обычной телеграммы сообщением является теист телеграммы, элементами сообщения — буквы, сигналами — кодовые комбинации, соответствующие этим буквам.</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Непрерывное сообщение — это некоторая физическая величина (звуковое давление, температура и т. п.), принимающая любые значения в заданном интервале. Сообщение с помощью датчиков преобразовывается в непрерывно изменяющуюся электрическую величину </w:t>
      </w:r>
      <w:r w:rsidRPr="00170BF0">
        <w:rPr>
          <w:rFonts w:ascii="Times New Roman" w:eastAsia="Times New Roman" w:hAnsi="Times New Roman" w:cs="Times New Roman"/>
          <w:i/>
          <w:iCs/>
          <w:color w:val="333333"/>
          <w:sz w:val="28"/>
          <w:szCs w:val="28"/>
          <w:lang w:eastAsia="ru-RU"/>
        </w:rPr>
        <w:t>u(t) </w:t>
      </w:r>
      <w:r w:rsidRPr="00170BF0">
        <w:rPr>
          <w:rFonts w:ascii="Times New Roman" w:eastAsia="Times New Roman" w:hAnsi="Times New Roman" w:cs="Times New Roman"/>
          <w:color w:val="333333"/>
          <w:sz w:val="28"/>
          <w:szCs w:val="28"/>
          <w:lang w:eastAsia="ru-RU"/>
        </w:rPr>
        <w:t>— видеосигнал. При передаче речи такое преобразование выполняет микрофон, а при передаче изображения — электронно-лучевая трубка. В большинстве случаев видеосигнал является низкочастотным колебанием, которое отображает передаваемое сообщение. Для удобства анализа видеосигнал часто условно рассматривают как сообщение, которое необходимо передать по каналу связи.</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В некоторых случаях видеосигнал непосредственно передается по линии. Так поступают, например, при обычной городской телефонной связи. Для передачи на большие расстояния (по кабелю или радио) видеосигнал преобразовывается в высокочастотный сигнал (радиосигнал) (рис. 1.2).</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Во многих случаях сигнал отображает временные процессы, происходящие в некоторой системе. Поэтому описанием конкретного сигнала может быть некоторая функция времени </w:t>
      </w:r>
      <w:r w:rsidRPr="00170BF0">
        <w:rPr>
          <w:rFonts w:ascii="Times New Roman" w:eastAsia="Times New Roman" w:hAnsi="Times New Roman" w:cs="Times New Roman"/>
          <w:i/>
          <w:iCs/>
          <w:color w:val="333333"/>
          <w:sz w:val="28"/>
          <w:szCs w:val="28"/>
          <w:lang w:eastAsia="ru-RU"/>
        </w:rPr>
        <w:t>s(t). </w:t>
      </w:r>
      <w:r w:rsidRPr="00170BF0">
        <w:rPr>
          <w:rFonts w:ascii="Times New Roman" w:eastAsia="Times New Roman" w:hAnsi="Times New Roman" w:cs="Times New Roman"/>
          <w:color w:val="333333"/>
          <w:sz w:val="28"/>
          <w:szCs w:val="28"/>
          <w:lang w:eastAsia="ru-RU"/>
        </w:rPr>
        <w:t>Определив так или иначе эту функцию, мы определяем и сигнал. Однако такое полное описание сигнала требуется не всегда. Для решения ряда вопросов достаточно более общего описания в виде нескольких обобщенных параметров, характеризующих основные свойства сигнала, подобно тому, как это делается в системах транспортирования.</w:t>
      </w:r>
    </w:p>
    <w:p w:rsidR="00170BF0" w:rsidRPr="00170BF0" w:rsidRDefault="00170BF0" w:rsidP="00170BF0">
      <w:pPr>
        <w:shd w:val="clear" w:color="auto" w:fill="FFFFFF"/>
        <w:spacing w:before="150" w:after="225" w:line="240" w:lineRule="auto"/>
        <w:jc w:val="center"/>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noProof/>
          <w:color w:val="333333"/>
          <w:sz w:val="28"/>
          <w:szCs w:val="28"/>
          <w:lang w:eastAsia="ru-RU"/>
        </w:rPr>
        <w:lastRenderedPageBreak/>
        <w:drawing>
          <wp:inline distT="0" distB="0" distL="0" distR="0">
            <wp:extent cx="6067425" cy="914400"/>
            <wp:effectExtent l="0" t="0" r="9525" b="0"/>
            <wp:docPr id="49" name="Рисунок 49" descr="https://siblec.ru/img/89/089.files/image0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iblec.ru/img/89/089.files/image026.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067425" cy="914400"/>
                    </a:xfrm>
                    <a:prstGeom prst="rect">
                      <a:avLst/>
                    </a:prstGeom>
                    <a:noFill/>
                    <a:ln>
                      <a:noFill/>
                    </a:ln>
                  </pic:spPr>
                </pic:pic>
              </a:graphicData>
            </a:graphic>
          </wp:inline>
        </w:drawing>
      </w:r>
    </w:p>
    <w:p w:rsidR="00170BF0" w:rsidRPr="00170BF0" w:rsidRDefault="00170BF0" w:rsidP="00170BF0">
      <w:pPr>
        <w:shd w:val="clear" w:color="auto" w:fill="FFFFFF"/>
        <w:spacing w:before="150" w:after="225" w:line="240" w:lineRule="auto"/>
        <w:jc w:val="center"/>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Рис. 1.2. Преобразование непрерывного сообщения в сигнал</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Указывая габариты и вес, мы характеризуем основные свойства предмета с точки зрения условий его транспортирования; другие свойства (например, цвет) с этой точки зрения являются несущественными.</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Сигнал есть также объект транспортирования, а техника связи есть, то существу, техника транспортирования (передачи) сигналов по каналам связи. Поэтому целесообразно определить параметры сигнала, которые являются основными с точки зрения его передачи. Такими параметрами являются длительность сигнала, его динамический диапазон и ширина спектра.</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Всякий сигнал, рассматриваемый как временной процесс, имеет начало и конец. Поэтому </w:t>
      </w:r>
      <w:r w:rsidRPr="00170BF0">
        <w:rPr>
          <w:rFonts w:ascii="Times New Roman" w:eastAsia="Times New Roman" w:hAnsi="Times New Roman" w:cs="Times New Roman"/>
          <w:i/>
          <w:iCs/>
          <w:color w:val="333333"/>
          <w:sz w:val="28"/>
          <w:szCs w:val="28"/>
          <w:lang w:eastAsia="ru-RU"/>
        </w:rPr>
        <w:t>длительность сигнала Т </w:t>
      </w:r>
      <w:r w:rsidRPr="00170BF0">
        <w:rPr>
          <w:rFonts w:ascii="Times New Roman" w:eastAsia="Times New Roman" w:hAnsi="Times New Roman" w:cs="Times New Roman"/>
          <w:color w:val="333333"/>
          <w:sz w:val="28"/>
          <w:szCs w:val="28"/>
          <w:lang w:eastAsia="ru-RU"/>
        </w:rPr>
        <w:t>является естественным его параметром, определяющим интервал времени, в пределах которого сигнал существует.</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Характеристиками сигнала внутри интервала его существования являются динамический диапазон и скорость изменения сигнала. </w:t>
      </w:r>
      <w:r w:rsidRPr="00170BF0">
        <w:rPr>
          <w:rFonts w:ascii="Times New Roman" w:eastAsia="Times New Roman" w:hAnsi="Times New Roman" w:cs="Times New Roman"/>
          <w:i/>
          <w:iCs/>
          <w:color w:val="333333"/>
          <w:sz w:val="28"/>
          <w:szCs w:val="28"/>
          <w:lang w:eastAsia="ru-RU"/>
        </w:rPr>
        <w:t>Динамический диапазон </w:t>
      </w:r>
      <w:r w:rsidRPr="00170BF0">
        <w:rPr>
          <w:rFonts w:ascii="Times New Roman" w:eastAsia="Times New Roman" w:hAnsi="Times New Roman" w:cs="Times New Roman"/>
          <w:color w:val="333333"/>
          <w:sz w:val="28"/>
          <w:szCs w:val="28"/>
          <w:lang w:eastAsia="ru-RU"/>
        </w:rPr>
        <w:t>определяется как отношение наибольшей мгновенной мощности сигнала к наименьшей. Динамический диапазон речи диктора, например</w:t>
      </w:r>
      <w:r w:rsidRPr="00170BF0">
        <w:rPr>
          <w:rFonts w:ascii="Times New Roman" w:eastAsia="Times New Roman" w:hAnsi="Times New Roman" w:cs="Times New Roman"/>
          <w:i/>
          <w:iCs/>
          <w:color w:val="333333"/>
          <w:sz w:val="28"/>
          <w:szCs w:val="28"/>
          <w:lang w:eastAsia="ru-RU"/>
        </w:rPr>
        <w:t xml:space="preserve">, равен 25-30 </w:t>
      </w:r>
      <w:proofErr w:type="spellStart"/>
      <w:r w:rsidRPr="00170BF0">
        <w:rPr>
          <w:rFonts w:ascii="Times New Roman" w:eastAsia="Times New Roman" w:hAnsi="Times New Roman" w:cs="Times New Roman"/>
          <w:i/>
          <w:iCs/>
          <w:color w:val="333333"/>
          <w:sz w:val="28"/>
          <w:szCs w:val="28"/>
          <w:lang w:eastAsia="ru-RU"/>
        </w:rPr>
        <w:t>дб</w:t>
      </w:r>
      <w:proofErr w:type="spellEnd"/>
      <w:r w:rsidRPr="00170BF0">
        <w:rPr>
          <w:rFonts w:ascii="Times New Roman" w:eastAsia="Times New Roman" w:hAnsi="Times New Roman" w:cs="Times New Roman"/>
          <w:i/>
          <w:iCs/>
          <w:color w:val="333333"/>
          <w:sz w:val="28"/>
          <w:szCs w:val="28"/>
          <w:lang w:eastAsia="ru-RU"/>
        </w:rPr>
        <w:t>, </w:t>
      </w:r>
      <w:r w:rsidRPr="00170BF0">
        <w:rPr>
          <w:rFonts w:ascii="Times New Roman" w:eastAsia="Times New Roman" w:hAnsi="Times New Roman" w:cs="Times New Roman"/>
          <w:color w:val="333333"/>
          <w:sz w:val="28"/>
          <w:szCs w:val="28"/>
          <w:lang w:eastAsia="ru-RU"/>
        </w:rPr>
        <w:t>небольшого вокального ансамбля — 45-55 </w:t>
      </w:r>
      <w:proofErr w:type="spellStart"/>
      <w:r w:rsidRPr="00170BF0">
        <w:rPr>
          <w:rFonts w:ascii="Times New Roman" w:eastAsia="Times New Roman" w:hAnsi="Times New Roman" w:cs="Times New Roman"/>
          <w:i/>
          <w:iCs/>
          <w:color w:val="333333"/>
          <w:sz w:val="28"/>
          <w:szCs w:val="28"/>
          <w:lang w:eastAsia="ru-RU"/>
        </w:rPr>
        <w:t>дб</w:t>
      </w:r>
      <w:proofErr w:type="spellEnd"/>
      <w:r w:rsidRPr="00170BF0">
        <w:rPr>
          <w:rFonts w:ascii="Times New Roman" w:eastAsia="Times New Roman" w:hAnsi="Times New Roman" w:cs="Times New Roman"/>
          <w:i/>
          <w:iCs/>
          <w:color w:val="333333"/>
          <w:sz w:val="28"/>
          <w:szCs w:val="28"/>
          <w:lang w:eastAsia="ru-RU"/>
        </w:rPr>
        <w:t>, </w:t>
      </w:r>
      <w:r w:rsidRPr="00170BF0">
        <w:rPr>
          <w:rFonts w:ascii="Times New Roman" w:eastAsia="Times New Roman" w:hAnsi="Times New Roman" w:cs="Times New Roman"/>
          <w:color w:val="333333"/>
          <w:sz w:val="28"/>
          <w:szCs w:val="28"/>
          <w:lang w:eastAsia="ru-RU"/>
        </w:rPr>
        <w:t>симфонического оркестра — 65-75 </w:t>
      </w:r>
      <w:proofErr w:type="spellStart"/>
      <w:r w:rsidRPr="00170BF0">
        <w:rPr>
          <w:rFonts w:ascii="Times New Roman" w:eastAsia="Times New Roman" w:hAnsi="Times New Roman" w:cs="Times New Roman"/>
          <w:i/>
          <w:iCs/>
          <w:color w:val="333333"/>
          <w:sz w:val="28"/>
          <w:szCs w:val="28"/>
          <w:lang w:eastAsia="ru-RU"/>
        </w:rPr>
        <w:t>дб</w:t>
      </w:r>
      <w:proofErr w:type="spellEnd"/>
      <w:r w:rsidRPr="00170BF0">
        <w:rPr>
          <w:rFonts w:ascii="Times New Roman" w:eastAsia="Times New Roman" w:hAnsi="Times New Roman" w:cs="Times New Roman"/>
          <w:i/>
          <w:iCs/>
          <w:color w:val="333333"/>
          <w:sz w:val="28"/>
          <w:szCs w:val="28"/>
          <w:lang w:eastAsia="ru-RU"/>
        </w:rPr>
        <w:t>.</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 xml:space="preserve">В реальных условиях всегда имеют место помехи. Для удовлетворительной передачи требуется, чтобы наименьшая мощность сигнала превышала мощность помех. Отношение сигнала </w:t>
      </w:r>
      <w:proofErr w:type="gramStart"/>
      <w:r w:rsidRPr="00170BF0">
        <w:rPr>
          <w:rFonts w:ascii="Times New Roman" w:eastAsia="Times New Roman" w:hAnsi="Times New Roman" w:cs="Times New Roman"/>
          <w:color w:val="333333"/>
          <w:sz w:val="28"/>
          <w:szCs w:val="28"/>
          <w:lang w:eastAsia="ru-RU"/>
        </w:rPr>
        <w:t>к помех</w:t>
      </w:r>
      <w:proofErr w:type="gramEnd"/>
      <w:r w:rsidRPr="00170BF0">
        <w:rPr>
          <w:rFonts w:ascii="Times New Roman" w:eastAsia="Times New Roman" w:hAnsi="Times New Roman" w:cs="Times New Roman"/>
          <w:color w:val="333333"/>
          <w:sz w:val="28"/>
          <w:szCs w:val="28"/>
          <w:lang w:eastAsia="ru-RU"/>
        </w:rPr>
        <w:t xml:space="preserve"> характеризует относительный уровень сигнала. Обычно определяется логарифм этого отношения, который называется превышением сигнала над помехой. Это превышение и принимается в качестве второго параметра сигнала.</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Третьим параметром является </w:t>
      </w:r>
      <w:r w:rsidRPr="00170BF0">
        <w:rPr>
          <w:rFonts w:ascii="Times New Roman" w:eastAsia="Times New Roman" w:hAnsi="Times New Roman" w:cs="Times New Roman"/>
          <w:i/>
          <w:iCs/>
          <w:color w:val="333333"/>
          <w:sz w:val="28"/>
          <w:szCs w:val="28"/>
          <w:lang w:eastAsia="ru-RU"/>
        </w:rPr>
        <w:t>ширина спектра сигнала F.</w:t>
      </w:r>
      <w:r w:rsidRPr="00170BF0">
        <w:rPr>
          <w:rFonts w:ascii="Times New Roman" w:eastAsia="Times New Roman" w:hAnsi="Times New Roman" w:cs="Times New Roman"/>
          <w:color w:val="333333"/>
          <w:sz w:val="28"/>
          <w:szCs w:val="28"/>
          <w:lang w:eastAsia="ru-RU"/>
        </w:rPr>
        <w:t> Эта величина даёт представление о скорости изменения сигнала внутри интервала его существования. Спектр сигнала может простираться в пределах очень большого диапазона частот. Однако для многих сигналов можно указать диапазон частот, в пределах которого сосредоточена его основная энергия. Этим диапазоном и определяется ширина спектра сигнала.</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 xml:space="preserve">В технике связи спектр сигнала часто сознательно ограничивается. Это обусловлено тем, что аппаратура и линия связи имеют ограниченную полосу пропускаемых частот. Ограничение спектра осуществляется, исходя из допустимых искажений сигнала. Например, при телефонной связи требуется </w:t>
      </w:r>
      <w:r w:rsidRPr="00170BF0">
        <w:rPr>
          <w:rFonts w:ascii="Times New Roman" w:eastAsia="Times New Roman" w:hAnsi="Times New Roman" w:cs="Times New Roman"/>
          <w:color w:val="333333"/>
          <w:sz w:val="28"/>
          <w:szCs w:val="28"/>
          <w:lang w:eastAsia="ru-RU"/>
        </w:rPr>
        <w:lastRenderedPageBreak/>
        <w:t xml:space="preserve">выполнить два условия: чтобы речь была </w:t>
      </w:r>
      <w:proofErr w:type="gramStart"/>
      <w:r w:rsidRPr="00170BF0">
        <w:rPr>
          <w:rFonts w:ascii="Times New Roman" w:eastAsia="Times New Roman" w:hAnsi="Times New Roman" w:cs="Times New Roman"/>
          <w:color w:val="333333"/>
          <w:sz w:val="28"/>
          <w:szCs w:val="28"/>
          <w:lang w:eastAsia="ru-RU"/>
        </w:rPr>
        <w:t>разборчива</w:t>
      </w:r>
      <w:proofErr w:type="gramEnd"/>
      <w:r w:rsidRPr="00170BF0">
        <w:rPr>
          <w:rFonts w:ascii="Times New Roman" w:eastAsia="Times New Roman" w:hAnsi="Times New Roman" w:cs="Times New Roman"/>
          <w:color w:val="333333"/>
          <w:sz w:val="28"/>
          <w:szCs w:val="28"/>
          <w:lang w:eastAsia="ru-RU"/>
        </w:rPr>
        <w:t xml:space="preserve"> и корреспонденты могли узнать друг друга по голосу. Для выполнения этих условий спектр речевого сигнала можно ограничить полосой от 300 до 3400 </w:t>
      </w:r>
      <w:r w:rsidRPr="00170BF0">
        <w:rPr>
          <w:rFonts w:ascii="Times New Roman" w:eastAsia="Times New Roman" w:hAnsi="Times New Roman" w:cs="Times New Roman"/>
          <w:i/>
          <w:iCs/>
          <w:color w:val="333333"/>
          <w:sz w:val="28"/>
          <w:szCs w:val="28"/>
          <w:lang w:eastAsia="ru-RU"/>
        </w:rPr>
        <w:t>Гц. </w:t>
      </w:r>
      <w:r w:rsidRPr="00170BF0">
        <w:rPr>
          <w:rFonts w:ascii="Times New Roman" w:eastAsia="Times New Roman" w:hAnsi="Times New Roman" w:cs="Times New Roman"/>
          <w:color w:val="333333"/>
          <w:sz w:val="28"/>
          <w:szCs w:val="28"/>
          <w:lang w:eastAsia="ru-RU"/>
        </w:rPr>
        <w:t>Передача более широкого спектра речи в этом случае нецелесообразна, так как это ведет к техническим усложнениям и увеличению затрат.</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Второй пример. Необходимая ширина спектра телевизионного сигнала определяется требуемой четкостью изображения. При стандарте 625 строк, который принят в Советском Союзе, верхняя частота сигнала получается порядка 6 </w:t>
      </w:r>
      <w:r w:rsidRPr="00170BF0">
        <w:rPr>
          <w:rFonts w:ascii="Times New Roman" w:eastAsia="Times New Roman" w:hAnsi="Times New Roman" w:cs="Times New Roman"/>
          <w:i/>
          <w:iCs/>
          <w:color w:val="333333"/>
          <w:sz w:val="28"/>
          <w:szCs w:val="28"/>
          <w:lang w:eastAsia="ru-RU"/>
        </w:rPr>
        <w:t>МГц. </w:t>
      </w:r>
      <w:r w:rsidRPr="00170BF0">
        <w:rPr>
          <w:rFonts w:ascii="Times New Roman" w:eastAsia="Times New Roman" w:hAnsi="Times New Roman" w:cs="Times New Roman"/>
          <w:color w:val="333333"/>
          <w:sz w:val="28"/>
          <w:szCs w:val="28"/>
          <w:lang w:eastAsia="ru-RU"/>
        </w:rPr>
        <w:t>Спектр телевизионного сигнала много шире спектра звукового сигнала. Это существенно усложняет построение систем телевизионного вещания по сравнению с системами звукового вещания. Ширина спектра телеграфного сигнала зависит от скорости передачи и обычно принимается равной F</w:t>
      </w:r>
      <w:r w:rsidRPr="00170BF0">
        <w:rPr>
          <w:rFonts w:ascii="Times New Roman" w:eastAsia="Times New Roman" w:hAnsi="Times New Roman" w:cs="Times New Roman"/>
          <w:noProof/>
          <w:color w:val="333333"/>
          <w:sz w:val="28"/>
          <w:szCs w:val="28"/>
          <w:lang w:eastAsia="ru-RU"/>
        </w:rPr>
        <w:drawing>
          <wp:inline distT="0" distB="0" distL="0" distR="0">
            <wp:extent cx="123825" cy="123825"/>
            <wp:effectExtent l="0" t="0" r="9525" b="9525"/>
            <wp:docPr id="48" name="Рисунок 48" descr="https://siblec.ru/img/89/089.files/image02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iblec.ru/img/89/089.files/image027.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170BF0">
        <w:rPr>
          <w:rFonts w:ascii="Times New Roman" w:eastAsia="Times New Roman" w:hAnsi="Times New Roman" w:cs="Times New Roman"/>
          <w:color w:val="333333"/>
          <w:sz w:val="28"/>
          <w:szCs w:val="28"/>
          <w:lang w:eastAsia="ru-RU"/>
        </w:rPr>
        <w:t>1,5 </w:t>
      </w:r>
      <w:r w:rsidRPr="00170BF0">
        <w:rPr>
          <w:rFonts w:ascii="Times New Roman" w:eastAsia="Times New Roman" w:hAnsi="Times New Roman" w:cs="Times New Roman"/>
          <w:i/>
          <w:iCs/>
          <w:color w:val="333333"/>
          <w:sz w:val="28"/>
          <w:szCs w:val="28"/>
          <w:lang w:eastAsia="ru-RU"/>
        </w:rPr>
        <w:t>v, </w:t>
      </w:r>
      <w:r w:rsidRPr="00170BF0">
        <w:rPr>
          <w:rFonts w:ascii="Times New Roman" w:eastAsia="Times New Roman" w:hAnsi="Times New Roman" w:cs="Times New Roman"/>
          <w:color w:val="333333"/>
          <w:sz w:val="28"/>
          <w:szCs w:val="28"/>
          <w:lang w:eastAsia="ru-RU"/>
        </w:rPr>
        <w:t>где </w:t>
      </w:r>
      <w:r w:rsidRPr="00170BF0">
        <w:rPr>
          <w:rFonts w:ascii="Times New Roman" w:eastAsia="Times New Roman" w:hAnsi="Times New Roman" w:cs="Times New Roman"/>
          <w:i/>
          <w:iCs/>
          <w:color w:val="333333"/>
          <w:sz w:val="28"/>
          <w:szCs w:val="28"/>
          <w:lang w:eastAsia="ru-RU"/>
        </w:rPr>
        <w:t>v</w:t>
      </w:r>
      <w:r w:rsidRPr="00170BF0">
        <w:rPr>
          <w:rFonts w:ascii="Times New Roman" w:eastAsia="Times New Roman" w:hAnsi="Times New Roman" w:cs="Times New Roman"/>
          <w:color w:val="333333"/>
          <w:sz w:val="28"/>
          <w:szCs w:val="28"/>
          <w:lang w:eastAsia="ru-RU"/>
        </w:rPr>
        <w:t> — скорость телеграфирования в бодах, определяющая количество переданных телеграфных посылок за единицу времени. Так, при телетайпной передаче </w:t>
      </w:r>
      <w:r w:rsidRPr="00170BF0">
        <w:rPr>
          <w:rFonts w:ascii="Times New Roman" w:eastAsia="Times New Roman" w:hAnsi="Times New Roman" w:cs="Times New Roman"/>
          <w:i/>
          <w:iCs/>
          <w:color w:val="333333"/>
          <w:sz w:val="28"/>
          <w:szCs w:val="28"/>
          <w:lang w:eastAsia="ru-RU"/>
        </w:rPr>
        <w:t>v</w:t>
      </w:r>
      <w:r w:rsidRPr="00170BF0">
        <w:rPr>
          <w:rFonts w:ascii="Times New Roman" w:eastAsia="Times New Roman" w:hAnsi="Times New Roman" w:cs="Times New Roman"/>
          <w:color w:val="333333"/>
          <w:sz w:val="28"/>
          <w:szCs w:val="28"/>
          <w:lang w:eastAsia="ru-RU"/>
        </w:rPr>
        <w:t>=50 </w:t>
      </w:r>
      <w:r w:rsidRPr="00170BF0">
        <w:rPr>
          <w:rFonts w:ascii="Times New Roman" w:eastAsia="Times New Roman" w:hAnsi="Times New Roman" w:cs="Times New Roman"/>
          <w:i/>
          <w:iCs/>
          <w:color w:val="333333"/>
          <w:sz w:val="28"/>
          <w:szCs w:val="28"/>
          <w:lang w:eastAsia="ru-RU"/>
        </w:rPr>
        <w:t>бод </w:t>
      </w:r>
      <w:r w:rsidRPr="00170BF0">
        <w:rPr>
          <w:rFonts w:ascii="Times New Roman" w:eastAsia="Times New Roman" w:hAnsi="Times New Roman" w:cs="Times New Roman"/>
          <w:color w:val="333333"/>
          <w:sz w:val="28"/>
          <w:szCs w:val="28"/>
          <w:lang w:eastAsia="ru-RU"/>
        </w:rPr>
        <w:t>и </w:t>
      </w:r>
      <w:r w:rsidRPr="00170BF0">
        <w:rPr>
          <w:rFonts w:ascii="Times New Roman" w:eastAsia="Times New Roman" w:hAnsi="Times New Roman" w:cs="Times New Roman"/>
          <w:i/>
          <w:iCs/>
          <w:color w:val="333333"/>
          <w:sz w:val="28"/>
          <w:szCs w:val="28"/>
          <w:lang w:eastAsia="ru-RU"/>
        </w:rPr>
        <w:t>F=75гц.</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Спектр модулированного сигнала обычно шире спектра передаваемого сообщения (видеосигнала) и зависит от вида модуляции Канал связи можно характеризовать так же, как и сигнал, третий параметрами: временем, в течение которого по каналу ведется передача, динамическим диапазоном и полосой пропускания канала. Типы каналов, по которым передаются сообщения, многочисленны и разнообразны. Широкое применение находят каналы проводной связи, коротковолновой радиосвязи с использованием отражения от ионосферы, ультракоротковолновой связи ионосферного и тропосферного рассеяния, метеорной связи, космической связи и т. п. Характеристики этих каналов значительно отличаются друг от друга.</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Общими признаками различных каналов являются следующие. Во-первых, большинство каналов можно считать линейными. В таких каналах выходной сигнал представляет собой просто сумму входных сигналов (принцип суперпозиции). Во-вторых, на выходе канала даже при отсутствии полезного сигнала всегда имеются помехи. В- третьих, сигнал при передаче по каналу претерпевает задержку во времени и затухание по уровню. И, наконец, в реальных каналах всегда имеют место искажения сигнала, обусловленное несовершенством канала.</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Сигнал на выходе канала можно записать в следующем виде:</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i/>
          <w:iCs/>
          <w:color w:val="333333"/>
          <w:sz w:val="28"/>
          <w:szCs w:val="28"/>
          <w:lang w:eastAsia="ru-RU"/>
        </w:rPr>
        <w:t>x(t)=</w:t>
      </w:r>
      <w:proofErr w:type="spellStart"/>
      <w:r w:rsidRPr="00170BF0">
        <w:rPr>
          <w:rFonts w:ascii="Times New Roman" w:eastAsia="Times New Roman" w:hAnsi="Times New Roman" w:cs="Times New Roman"/>
          <w:i/>
          <w:iCs/>
          <w:color w:val="333333"/>
          <w:sz w:val="28"/>
          <w:szCs w:val="28"/>
          <w:lang w:eastAsia="ru-RU"/>
        </w:rPr>
        <w:t>μs</w:t>
      </w:r>
      <w:proofErr w:type="spellEnd"/>
      <w:r w:rsidRPr="00170BF0">
        <w:rPr>
          <w:rFonts w:ascii="Times New Roman" w:eastAsia="Times New Roman" w:hAnsi="Times New Roman" w:cs="Times New Roman"/>
          <w:i/>
          <w:iCs/>
          <w:color w:val="333333"/>
          <w:sz w:val="28"/>
          <w:szCs w:val="28"/>
          <w:lang w:eastAsia="ru-RU"/>
        </w:rPr>
        <w:t>(t-</w:t>
      </w:r>
      <w:proofErr w:type="gramStart"/>
      <w:r w:rsidRPr="00170BF0">
        <w:rPr>
          <w:rFonts w:ascii="Times New Roman" w:eastAsia="Times New Roman" w:hAnsi="Times New Roman" w:cs="Times New Roman"/>
          <w:i/>
          <w:iCs/>
          <w:color w:val="333333"/>
          <w:sz w:val="28"/>
          <w:szCs w:val="28"/>
          <w:lang w:eastAsia="ru-RU"/>
        </w:rPr>
        <w:t>τ)+</w:t>
      </w:r>
      <w:proofErr w:type="gramEnd"/>
      <w:r w:rsidRPr="00170BF0">
        <w:rPr>
          <w:rFonts w:ascii="Times New Roman" w:eastAsia="Times New Roman" w:hAnsi="Times New Roman" w:cs="Times New Roman"/>
          <w:i/>
          <w:iCs/>
          <w:color w:val="333333"/>
          <w:sz w:val="28"/>
          <w:szCs w:val="28"/>
          <w:lang w:eastAsia="ru-RU"/>
        </w:rPr>
        <w:t>ω(t),                                                                                               </w:t>
      </w:r>
      <w:r w:rsidRPr="00170BF0">
        <w:rPr>
          <w:rFonts w:ascii="Times New Roman" w:eastAsia="Times New Roman" w:hAnsi="Times New Roman" w:cs="Times New Roman"/>
          <w:color w:val="333333"/>
          <w:sz w:val="28"/>
          <w:szCs w:val="28"/>
          <w:lang w:eastAsia="ru-RU"/>
        </w:rPr>
        <w:t>(1.1)</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где </w:t>
      </w:r>
      <w:r w:rsidRPr="00170BF0">
        <w:rPr>
          <w:rFonts w:ascii="Times New Roman" w:eastAsia="Times New Roman" w:hAnsi="Times New Roman" w:cs="Times New Roman"/>
          <w:i/>
          <w:iCs/>
          <w:color w:val="333333"/>
          <w:sz w:val="28"/>
          <w:szCs w:val="28"/>
          <w:lang w:eastAsia="ru-RU"/>
        </w:rPr>
        <w:t>s(t)</w:t>
      </w:r>
      <w:r w:rsidRPr="00170BF0">
        <w:rPr>
          <w:rFonts w:ascii="Times New Roman" w:eastAsia="Times New Roman" w:hAnsi="Times New Roman" w:cs="Times New Roman"/>
          <w:color w:val="333333"/>
          <w:sz w:val="28"/>
          <w:szCs w:val="28"/>
          <w:lang w:eastAsia="ru-RU"/>
        </w:rPr>
        <w:t>— сигнал на входе канала, </w:t>
      </w:r>
      <w:r w:rsidRPr="00170BF0">
        <w:rPr>
          <w:rFonts w:ascii="Times New Roman" w:eastAsia="Times New Roman" w:hAnsi="Times New Roman" w:cs="Times New Roman"/>
          <w:i/>
          <w:iCs/>
          <w:color w:val="333333"/>
          <w:sz w:val="28"/>
          <w:szCs w:val="28"/>
          <w:lang w:eastAsia="ru-RU"/>
        </w:rPr>
        <w:t>ω(t)</w:t>
      </w:r>
      <w:r w:rsidRPr="00170BF0">
        <w:rPr>
          <w:rFonts w:ascii="Times New Roman" w:eastAsia="Times New Roman" w:hAnsi="Times New Roman" w:cs="Times New Roman"/>
          <w:color w:val="333333"/>
          <w:sz w:val="28"/>
          <w:szCs w:val="28"/>
          <w:lang w:eastAsia="ru-RU"/>
        </w:rPr>
        <w:t>— помеха, μ и τ — величины, характеризующие затухание и время задержки сигнала.</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 xml:space="preserve">Канал, в котором μ и τ фиксированы во времени, называется каналом с постоянными параметрами. В реальных условиях проходит непрерывное и часто случайное изменение параметров μ и τ. Такие каналы называются </w:t>
      </w:r>
      <w:r w:rsidRPr="00170BF0">
        <w:rPr>
          <w:rFonts w:ascii="Times New Roman" w:eastAsia="Times New Roman" w:hAnsi="Times New Roman" w:cs="Times New Roman"/>
          <w:color w:val="333333"/>
          <w:sz w:val="28"/>
          <w:szCs w:val="28"/>
          <w:lang w:eastAsia="ru-RU"/>
        </w:rPr>
        <w:lastRenderedPageBreak/>
        <w:t>каналами с переменными параметрами. Встречаются каналы, в которых сигнал в точку приема приходит по различным путям с различными затуханиями μ</w:t>
      </w:r>
      <w:r w:rsidRPr="00170BF0">
        <w:rPr>
          <w:rFonts w:ascii="Times New Roman" w:eastAsia="Times New Roman" w:hAnsi="Times New Roman" w:cs="Times New Roman"/>
          <w:noProof/>
          <w:color w:val="333333"/>
          <w:sz w:val="28"/>
          <w:szCs w:val="28"/>
          <w:lang w:eastAsia="ru-RU"/>
        </w:rPr>
        <w:drawing>
          <wp:inline distT="0" distB="0" distL="0" distR="0">
            <wp:extent cx="76200" cy="228600"/>
            <wp:effectExtent l="0" t="0" r="0" b="0"/>
            <wp:docPr id="47" name="Рисунок 47" descr="https://siblec.ru/img/89/089.files/image0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iblec.ru/img/89/089.files/image015.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200" cy="228600"/>
                    </a:xfrm>
                    <a:prstGeom prst="rect">
                      <a:avLst/>
                    </a:prstGeom>
                    <a:noFill/>
                    <a:ln>
                      <a:noFill/>
                    </a:ln>
                  </pic:spPr>
                </pic:pic>
              </a:graphicData>
            </a:graphic>
          </wp:inline>
        </w:drawing>
      </w:r>
      <w:r w:rsidRPr="00170BF0">
        <w:rPr>
          <w:rFonts w:ascii="Times New Roman" w:eastAsia="Times New Roman" w:hAnsi="Times New Roman" w:cs="Times New Roman"/>
          <w:color w:val="333333"/>
          <w:sz w:val="28"/>
          <w:szCs w:val="28"/>
          <w:lang w:eastAsia="ru-RU"/>
        </w:rPr>
        <w:t> и различными запаздываниями τ</w:t>
      </w:r>
      <w:r w:rsidRPr="00170BF0">
        <w:rPr>
          <w:rFonts w:ascii="Times New Roman" w:eastAsia="Times New Roman" w:hAnsi="Times New Roman" w:cs="Times New Roman"/>
          <w:noProof/>
          <w:color w:val="333333"/>
          <w:sz w:val="28"/>
          <w:szCs w:val="28"/>
          <w:lang w:eastAsia="ru-RU"/>
        </w:rPr>
        <w:drawing>
          <wp:inline distT="0" distB="0" distL="0" distR="0">
            <wp:extent cx="76200" cy="228600"/>
            <wp:effectExtent l="0" t="0" r="0" b="0"/>
            <wp:docPr id="46" name="Рисунок 46" descr="https://siblec.ru/img/89/089.files/image0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iblec.ru/img/89/089.files/image015.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200" cy="228600"/>
                    </a:xfrm>
                    <a:prstGeom prst="rect">
                      <a:avLst/>
                    </a:prstGeom>
                    <a:noFill/>
                    <a:ln>
                      <a:noFill/>
                    </a:ln>
                  </pic:spPr>
                </pic:pic>
              </a:graphicData>
            </a:graphic>
          </wp:inline>
        </w:drawing>
      </w:r>
      <w:r w:rsidRPr="00170BF0">
        <w:rPr>
          <w:rFonts w:ascii="Times New Roman" w:eastAsia="Times New Roman" w:hAnsi="Times New Roman" w:cs="Times New Roman"/>
          <w:color w:val="333333"/>
          <w:sz w:val="28"/>
          <w:szCs w:val="28"/>
          <w:lang w:eastAsia="ru-RU"/>
        </w:rPr>
        <w:t xml:space="preserve">. Такие каналы называют </w:t>
      </w:r>
      <w:proofErr w:type="spellStart"/>
      <w:r w:rsidRPr="00170BF0">
        <w:rPr>
          <w:rFonts w:ascii="Times New Roman" w:eastAsia="Times New Roman" w:hAnsi="Times New Roman" w:cs="Times New Roman"/>
          <w:color w:val="333333"/>
          <w:sz w:val="28"/>
          <w:szCs w:val="28"/>
          <w:lang w:eastAsia="ru-RU"/>
        </w:rPr>
        <w:t>многопутевыми</w:t>
      </w:r>
      <w:proofErr w:type="spellEnd"/>
      <w:r w:rsidRPr="00170BF0">
        <w:rPr>
          <w:rFonts w:ascii="Times New Roman" w:eastAsia="Times New Roman" w:hAnsi="Times New Roman" w:cs="Times New Roman"/>
          <w:color w:val="333333"/>
          <w:sz w:val="28"/>
          <w:szCs w:val="28"/>
          <w:lang w:eastAsia="ru-RU"/>
        </w:rPr>
        <w:t xml:space="preserve"> или многолучевыми.</w:t>
      </w:r>
    </w:p>
    <w:p w:rsidR="00170BF0" w:rsidRPr="00170BF0" w:rsidRDefault="00170BF0" w:rsidP="00170BF0">
      <w:pPr>
        <w:shd w:val="clear" w:color="auto" w:fill="FFFFFF"/>
        <w:spacing w:before="375" w:after="180" w:line="360" w:lineRule="atLeast"/>
        <w:ind w:left="150"/>
        <w:outlineLvl w:val="1"/>
        <w:rPr>
          <w:rFonts w:ascii="Times New Roman" w:eastAsia="Times New Roman" w:hAnsi="Times New Roman" w:cs="Times New Roman"/>
          <w:b/>
          <w:bCs/>
          <w:color w:val="333333"/>
          <w:sz w:val="28"/>
          <w:szCs w:val="28"/>
          <w:lang w:eastAsia="ru-RU"/>
        </w:rPr>
      </w:pPr>
      <w:bookmarkStart w:id="2" w:name="1.4"/>
      <w:bookmarkEnd w:id="2"/>
      <w:r w:rsidRPr="00170BF0">
        <w:rPr>
          <w:rFonts w:ascii="Times New Roman" w:eastAsia="Times New Roman" w:hAnsi="Times New Roman" w:cs="Times New Roman"/>
          <w:b/>
          <w:bCs/>
          <w:color w:val="333333"/>
          <w:sz w:val="28"/>
          <w:szCs w:val="28"/>
          <w:lang w:eastAsia="ru-RU"/>
        </w:rPr>
        <w:t>4. Кодирование и модуляция</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Преобразование дискретного сообщения в сигнал состоит из двух операций: кодирования и модуляции. Кодирование определяет закон построения сигнала, а модуляция — вид формируемого сигнала, который должен передаваться по каналу связи.</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Простейшим примером дискретного сообщения является текст. Любой текст состоит из конечного числа элементов: букв, цифр, знаков препинания. Для европейских языков число элементов колеблется от 52 до 55, для восточных языков оно может исчисляться сотнями и даже тысячами. Так как число элементов в дискретном сообщении конечно, то их можно пронумеровать и тем самым свести передачу сообщения к передаче последовательности чисел.</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Так, для передачи букв русского алфавита (их 32) необходимо передавать числа от 1 до 32. Для передачи любого числа, записанного в десятичной форме, требуется передача десяти цифр от 0 до 9. Практически для этого нужно передавать по каналу связи десять сигналов, соответствующих различным шифрам. Систему передачи дискретных сообщений можно существенно упростить, если воспользоваться при кодировании двоичной системой счисления.</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В десятичной системе основанием счисления является число 10. Поэтому любое число </w:t>
      </w:r>
      <w:r w:rsidRPr="00170BF0">
        <w:rPr>
          <w:rFonts w:ascii="Times New Roman" w:eastAsia="Times New Roman" w:hAnsi="Times New Roman" w:cs="Times New Roman"/>
          <w:i/>
          <w:iCs/>
          <w:color w:val="333333"/>
          <w:sz w:val="28"/>
          <w:szCs w:val="28"/>
          <w:lang w:eastAsia="ru-RU"/>
        </w:rPr>
        <w:t>N</w:t>
      </w:r>
      <w:r w:rsidRPr="00170BF0">
        <w:rPr>
          <w:rFonts w:ascii="Times New Roman" w:eastAsia="Times New Roman" w:hAnsi="Times New Roman" w:cs="Times New Roman"/>
          <w:color w:val="333333"/>
          <w:sz w:val="28"/>
          <w:szCs w:val="28"/>
          <w:lang w:eastAsia="ru-RU"/>
        </w:rPr>
        <w:t> можно представить в виде</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i/>
          <w:iCs/>
          <w:color w:val="333333"/>
          <w:sz w:val="28"/>
          <w:szCs w:val="28"/>
          <w:lang w:eastAsia="ru-RU"/>
        </w:rPr>
        <w:t>N</w:t>
      </w:r>
      <w:r w:rsidRPr="00170BF0">
        <w:rPr>
          <w:rFonts w:ascii="Times New Roman" w:eastAsia="Times New Roman" w:hAnsi="Times New Roman" w:cs="Times New Roman"/>
          <w:i/>
          <w:iCs/>
          <w:noProof/>
          <w:color w:val="333333"/>
          <w:sz w:val="28"/>
          <w:szCs w:val="28"/>
          <w:lang w:eastAsia="ru-RU"/>
        </w:rPr>
        <w:drawing>
          <wp:inline distT="0" distB="0" distL="0" distR="0">
            <wp:extent cx="1790700" cy="238125"/>
            <wp:effectExtent l="0" t="0" r="0" b="9525"/>
            <wp:docPr id="45" name="Рисунок 45" descr="https://siblec.ru/img/89/089.files/image02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siblec.ru/img/89/089.files/image028.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90700" cy="238125"/>
                    </a:xfrm>
                    <a:prstGeom prst="rect">
                      <a:avLst/>
                    </a:prstGeom>
                    <a:noFill/>
                    <a:ln>
                      <a:noFill/>
                    </a:ln>
                  </pic:spPr>
                </pic:pic>
              </a:graphicData>
            </a:graphic>
          </wp:inline>
        </w:drawing>
      </w:r>
      <w:r w:rsidRPr="00170BF0">
        <w:rPr>
          <w:rFonts w:ascii="Times New Roman" w:eastAsia="Times New Roman" w:hAnsi="Times New Roman" w:cs="Times New Roman"/>
          <w:i/>
          <w:iCs/>
          <w:color w:val="333333"/>
          <w:sz w:val="28"/>
          <w:szCs w:val="28"/>
          <w:lang w:eastAsia="ru-RU"/>
        </w:rPr>
        <w:t>                                                                                  </w:t>
      </w:r>
      <w:r w:rsidRPr="00170BF0">
        <w:rPr>
          <w:rFonts w:ascii="Times New Roman" w:eastAsia="Times New Roman" w:hAnsi="Times New Roman" w:cs="Times New Roman"/>
          <w:color w:val="333333"/>
          <w:sz w:val="28"/>
          <w:szCs w:val="28"/>
          <w:lang w:eastAsia="ru-RU"/>
        </w:rPr>
        <w:t>(1.2)</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где </w:t>
      </w:r>
      <w:r w:rsidRPr="00170BF0">
        <w:rPr>
          <w:rFonts w:ascii="Times New Roman" w:eastAsia="Times New Roman" w:hAnsi="Times New Roman" w:cs="Times New Roman"/>
          <w:i/>
          <w:iCs/>
          <w:noProof/>
          <w:color w:val="333333"/>
          <w:sz w:val="28"/>
          <w:szCs w:val="28"/>
          <w:lang w:eastAsia="ru-RU"/>
        </w:rPr>
        <w:drawing>
          <wp:inline distT="0" distB="0" distL="0" distR="0">
            <wp:extent cx="723900" cy="228600"/>
            <wp:effectExtent l="0" t="0" r="0" b="0"/>
            <wp:docPr id="44" name="Рисунок 44" descr="https://siblec.ru/img/89/089.files/image02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siblec.ru/img/89/089.files/image029.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23900" cy="228600"/>
                    </a:xfrm>
                    <a:prstGeom prst="rect">
                      <a:avLst/>
                    </a:prstGeom>
                    <a:noFill/>
                    <a:ln>
                      <a:noFill/>
                    </a:ln>
                  </pic:spPr>
                </pic:pic>
              </a:graphicData>
            </a:graphic>
          </wp:inline>
        </w:drawing>
      </w:r>
      <w:r w:rsidRPr="00170BF0">
        <w:rPr>
          <w:rFonts w:ascii="Times New Roman" w:eastAsia="Times New Roman" w:hAnsi="Times New Roman" w:cs="Times New Roman"/>
          <w:i/>
          <w:iCs/>
          <w:color w:val="333333"/>
          <w:sz w:val="28"/>
          <w:szCs w:val="28"/>
          <w:lang w:eastAsia="ru-RU"/>
        </w:rPr>
        <w:t>,</w:t>
      </w:r>
      <w:r w:rsidRPr="00170BF0">
        <w:rPr>
          <w:rFonts w:ascii="Times New Roman" w:eastAsia="Times New Roman" w:hAnsi="Times New Roman" w:cs="Times New Roman"/>
          <w:color w:val="333333"/>
          <w:sz w:val="28"/>
          <w:szCs w:val="28"/>
          <w:lang w:eastAsia="ru-RU"/>
        </w:rPr>
        <w:t>— коэффициенты, принимающие значения от 0 до 9. Так, число 265 можно записать как </w:t>
      </w:r>
      <w:r w:rsidRPr="00170BF0">
        <w:rPr>
          <w:rFonts w:ascii="Times New Roman" w:eastAsia="Times New Roman" w:hAnsi="Times New Roman" w:cs="Times New Roman"/>
          <w:noProof/>
          <w:color w:val="333333"/>
          <w:sz w:val="28"/>
          <w:szCs w:val="28"/>
          <w:lang w:eastAsia="ru-RU"/>
        </w:rPr>
        <w:drawing>
          <wp:inline distT="0" distB="0" distL="0" distR="0">
            <wp:extent cx="1409700" cy="200025"/>
            <wp:effectExtent l="0" t="0" r="0" b="9525"/>
            <wp:docPr id="43" name="Рисунок 43" descr="https://siblec.ru/img/89/089.files/image03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siblec.ru/img/89/089.files/image030.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09700" cy="200025"/>
                    </a:xfrm>
                    <a:prstGeom prst="rect">
                      <a:avLst/>
                    </a:prstGeom>
                    <a:noFill/>
                    <a:ln>
                      <a:noFill/>
                    </a:ln>
                  </pic:spPr>
                </pic:pic>
              </a:graphicData>
            </a:graphic>
          </wp:inline>
        </w:drawing>
      </w:r>
      <w:r w:rsidRPr="00170BF0">
        <w:rPr>
          <w:rFonts w:ascii="Times New Roman" w:eastAsia="Times New Roman" w:hAnsi="Times New Roman" w:cs="Times New Roman"/>
          <w:color w:val="333333"/>
          <w:sz w:val="28"/>
          <w:szCs w:val="28"/>
          <w:lang w:eastAsia="ru-RU"/>
        </w:rPr>
        <w:t>. Очевидно, в качестве основания счисления можно принять любое целое число </w:t>
      </w:r>
      <w:r w:rsidRPr="00170BF0">
        <w:rPr>
          <w:rFonts w:ascii="Times New Roman" w:eastAsia="Times New Roman" w:hAnsi="Times New Roman" w:cs="Times New Roman"/>
          <w:i/>
          <w:iCs/>
          <w:color w:val="333333"/>
          <w:sz w:val="28"/>
          <w:szCs w:val="28"/>
          <w:lang w:eastAsia="ru-RU"/>
        </w:rPr>
        <w:t>т </w:t>
      </w:r>
      <w:r w:rsidRPr="00170BF0">
        <w:rPr>
          <w:rFonts w:ascii="Times New Roman" w:eastAsia="Times New Roman" w:hAnsi="Times New Roman" w:cs="Times New Roman"/>
          <w:color w:val="333333"/>
          <w:sz w:val="28"/>
          <w:szCs w:val="28"/>
          <w:lang w:eastAsia="ru-RU"/>
        </w:rPr>
        <w:t>и представить число </w:t>
      </w:r>
      <w:r w:rsidRPr="00170BF0">
        <w:rPr>
          <w:rFonts w:ascii="Times New Roman" w:eastAsia="Times New Roman" w:hAnsi="Times New Roman" w:cs="Times New Roman"/>
          <w:i/>
          <w:iCs/>
          <w:color w:val="333333"/>
          <w:sz w:val="28"/>
          <w:szCs w:val="28"/>
          <w:lang w:eastAsia="ru-RU"/>
        </w:rPr>
        <w:t>N</w:t>
      </w:r>
      <w:r w:rsidRPr="00170BF0">
        <w:rPr>
          <w:rFonts w:ascii="Times New Roman" w:eastAsia="Times New Roman" w:hAnsi="Times New Roman" w:cs="Times New Roman"/>
          <w:color w:val="333333"/>
          <w:sz w:val="28"/>
          <w:szCs w:val="28"/>
          <w:lang w:eastAsia="ru-RU"/>
        </w:rPr>
        <w:t> как </w:t>
      </w:r>
      <w:r w:rsidRPr="00170BF0">
        <w:rPr>
          <w:rFonts w:ascii="Times New Roman" w:eastAsia="Times New Roman" w:hAnsi="Times New Roman" w:cs="Times New Roman"/>
          <w:noProof/>
          <w:color w:val="333333"/>
          <w:sz w:val="28"/>
          <w:szCs w:val="28"/>
          <w:lang w:eastAsia="ru-RU"/>
        </w:rPr>
        <w:drawing>
          <wp:inline distT="0" distB="0" distL="0" distR="0">
            <wp:extent cx="1857375" cy="238125"/>
            <wp:effectExtent l="0" t="0" r="9525" b="9525"/>
            <wp:docPr id="42" name="Рисунок 42" descr="https://siblec.ru/img/89/089.files/image03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siblec.ru/img/89/089.files/image031.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57375" cy="238125"/>
                    </a:xfrm>
                    <a:prstGeom prst="rect">
                      <a:avLst/>
                    </a:prstGeom>
                    <a:noFill/>
                    <a:ln>
                      <a:noFill/>
                    </a:ln>
                  </pic:spPr>
                </pic:pic>
              </a:graphicData>
            </a:graphic>
          </wp:inline>
        </w:drawing>
      </w:r>
      <w:r w:rsidRPr="00170BF0">
        <w:rPr>
          <w:rFonts w:ascii="Times New Roman" w:eastAsia="Times New Roman" w:hAnsi="Times New Roman" w:cs="Times New Roman"/>
          <w:color w:val="333333"/>
          <w:sz w:val="28"/>
          <w:szCs w:val="28"/>
          <w:lang w:eastAsia="ru-RU"/>
        </w:rPr>
        <w:t>                                                                               (1.3)</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где </w:t>
      </w:r>
      <w:r w:rsidRPr="00170BF0">
        <w:rPr>
          <w:rFonts w:ascii="Times New Roman" w:eastAsia="Times New Roman" w:hAnsi="Times New Roman" w:cs="Times New Roman"/>
          <w:i/>
          <w:iCs/>
          <w:noProof/>
          <w:color w:val="333333"/>
          <w:sz w:val="28"/>
          <w:szCs w:val="28"/>
          <w:lang w:eastAsia="ru-RU"/>
        </w:rPr>
        <w:drawing>
          <wp:inline distT="0" distB="0" distL="0" distR="0">
            <wp:extent cx="723900" cy="228600"/>
            <wp:effectExtent l="0" t="0" r="0" b="0"/>
            <wp:docPr id="41" name="Рисунок 41" descr="https://siblec.ru/img/89/089.files/image02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siblec.ru/img/89/089.files/image029.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23900" cy="228600"/>
                    </a:xfrm>
                    <a:prstGeom prst="rect">
                      <a:avLst/>
                    </a:prstGeom>
                    <a:noFill/>
                    <a:ln>
                      <a:noFill/>
                    </a:ln>
                  </pic:spPr>
                </pic:pic>
              </a:graphicData>
            </a:graphic>
          </wp:inline>
        </w:drawing>
      </w:r>
      <w:r w:rsidRPr="00170BF0">
        <w:rPr>
          <w:rFonts w:ascii="Times New Roman" w:eastAsia="Times New Roman" w:hAnsi="Times New Roman" w:cs="Times New Roman"/>
          <w:color w:val="333333"/>
          <w:sz w:val="28"/>
          <w:szCs w:val="28"/>
          <w:lang w:eastAsia="ru-RU"/>
        </w:rPr>
        <w:t> коэффициенты, принимающие значение от </w:t>
      </w:r>
      <w:r w:rsidRPr="00170BF0">
        <w:rPr>
          <w:rFonts w:ascii="Times New Roman" w:eastAsia="Times New Roman" w:hAnsi="Times New Roman" w:cs="Times New Roman"/>
          <w:i/>
          <w:iCs/>
          <w:color w:val="333333"/>
          <w:sz w:val="28"/>
          <w:szCs w:val="28"/>
          <w:lang w:eastAsia="ru-RU"/>
        </w:rPr>
        <w:t>0</w:t>
      </w:r>
      <w:r w:rsidRPr="00170BF0">
        <w:rPr>
          <w:rFonts w:ascii="Times New Roman" w:eastAsia="Times New Roman" w:hAnsi="Times New Roman" w:cs="Times New Roman"/>
          <w:color w:val="333333"/>
          <w:sz w:val="28"/>
          <w:szCs w:val="28"/>
          <w:lang w:eastAsia="ru-RU"/>
        </w:rPr>
        <w:t> до </w:t>
      </w:r>
      <w:r w:rsidRPr="00170BF0">
        <w:rPr>
          <w:rFonts w:ascii="Times New Roman" w:eastAsia="Times New Roman" w:hAnsi="Times New Roman" w:cs="Times New Roman"/>
          <w:i/>
          <w:iCs/>
          <w:color w:val="333333"/>
          <w:sz w:val="28"/>
          <w:szCs w:val="28"/>
          <w:lang w:eastAsia="ru-RU"/>
        </w:rPr>
        <w:t>m-1.</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Задаваясь величиной </w:t>
      </w:r>
      <w:r w:rsidRPr="00170BF0">
        <w:rPr>
          <w:rFonts w:ascii="Times New Roman" w:eastAsia="Times New Roman" w:hAnsi="Times New Roman" w:cs="Times New Roman"/>
          <w:i/>
          <w:iCs/>
          <w:color w:val="333333"/>
          <w:sz w:val="28"/>
          <w:szCs w:val="28"/>
          <w:lang w:eastAsia="ru-RU"/>
        </w:rPr>
        <w:t>т, </w:t>
      </w:r>
      <w:r w:rsidRPr="00170BF0">
        <w:rPr>
          <w:rFonts w:ascii="Times New Roman" w:eastAsia="Times New Roman" w:hAnsi="Times New Roman" w:cs="Times New Roman"/>
          <w:color w:val="333333"/>
          <w:sz w:val="28"/>
          <w:szCs w:val="28"/>
          <w:lang w:eastAsia="ru-RU"/>
        </w:rPr>
        <w:t>можно построить любую систему счисления. При </w:t>
      </w:r>
      <w:r w:rsidRPr="00170BF0">
        <w:rPr>
          <w:rFonts w:ascii="Times New Roman" w:eastAsia="Times New Roman" w:hAnsi="Times New Roman" w:cs="Times New Roman"/>
          <w:i/>
          <w:iCs/>
          <w:color w:val="333333"/>
          <w:sz w:val="28"/>
          <w:szCs w:val="28"/>
          <w:lang w:eastAsia="ru-RU"/>
        </w:rPr>
        <w:t>т=2 </w:t>
      </w:r>
      <w:r w:rsidRPr="00170BF0">
        <w:rPr>
          <w:rFonts w:ascii="Times New Roman" w:eastAsia="Times New Roman" w:hAnsi="Times New Roman" w:cs="Times New Roman"/>
          <w:color w:val="333333"/>
          <w:sz w:val="28"/>
          <w:szCs w:val="28"/>
          <w:lang w:eastAsia="ru-RU"/>
        </w:rPr>
        <w:t>.получим двоичную систему, в которой числа записываются при помощи всего лишь двух цифр: 0 и </w:t>
      </w:r>
      <w:r w:rsidRPr="00170BF0">
        <w:rPr>
          <w:rFonts w:ascii="Times New Roman" w:eastAsia="Times New Roman" w:hAnsi="Times New Roman" w:cs="Times New Roman"/>
          <w:i/>
          <w:iCs/>
          <w:color w:val="333333"/>
          <w:sz w:val="28"/>
          <w:szCs w:val="28"/>
          <w:lang w:eastAsia="ru-RU"/>
        </w:rPr>
        <w:t>1.</w:t>
      </w:r>
      <w:r w:rsidRPr="00170BF0">
        <w:rPr>
          <w:rFonts w:ascii="Times New Roman" w:eastAsia="Times New Roman" w:hAnsi="Times New Roman" w:cs="Times New Roman"/>
          <w:color w:val="333333"/>
          <w:sz w:val="28"/>
          <w:szCs w:val="28"/>
          <w:lang w:eastAsia="ru-RU"/>
        </w:rPr>
        <w:t> Например, число 13 в двоичной системе записывается 1101, что соответствует выражению </w:t>
      </w:r>
      <w:r w:rsidRPr="00170BF0">
        <w:rPr>
          <w:rFonts w:ascii="Times New Roman" w:eastAsia="Times New Roman" w:hAnsi="Times New Roman" w:cs="Times New Roman"/>
          <w:noProof/>
          <w:color w:val="333333"/>
          <w:sz w:val="28"/>
          <w:szCs w:val="28"/>
          <w:lang w:eastAsia="ru-RU"/>
        </w:rPr>
        <w:drawing>
          <wp:inline distT="0" distB="0" distL="0" distR="0">
            <wp:extent cx="1171575" cy="190500"/>
            <wp:effectExtent l="0" t="0" r="9525" b="0"/>
            <wp:docPr id="40" name="Рисунок 40" descr="https://siblec.ru/img/89/089.files/image03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siblec.ru/img/89/089.files/image032.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171575" cy="190500"/>
                    </a:xfrm>
                    <a:prstGeom prst="rect">
                      <a:avLst/>
                    </a:prstGeom>
                    <a:noFill/>
                    <a:ln>
                      <a:noFill/>
                    </a:ln>
                  </pic:spPr>
                </pic:pic>
              </a:graphicData>
            </a:graphic>
          </wp:inline>
        </w:drawing>
      </w:r>
      <w:r w:rsidRPr="00170BF0">
        <w:rPr>
          <w:rFonts w:ascii="Times New Roman" w:eastAsia="Times New Roman" w:hAnsi="Times New Roman" w:cs="Times New Roman"/>
          <w:color w:val="333333"/>
          <w:sz w:val="28"/>
          <w:szCs w:val="28"/>
          <w:lang w:eastAsia="ru-RU"/>
        </w:rPr>
        <w:t xml:space="preserve">. Арифметические действия в двоичной системе весьма простые. Так, сложение </w:t>
      </w:r>
      <w:r w:rsidRPr="00170BF0">
        <w:rPr>
          <w:rFonts w:ascii="Times New Roman" w:eastAsia="Times New Roman" w:hAnsi="Times New Roman" w:cs="Times New Roman"/>
          <w:color w:val="333333"/>
          <w:sz w:val="28"/>
          <w:szCs w:val="28"/>
          <w:lang w:eastAsia="ru-RU"/>
        </w:rPr>
        <w:lastRenderedPageBreak/>
        <w:t>осуществляется по следующим правилам: 0+0=0;0+1=1;1+0=1;1+1=10. Различают еще символическое поразрядное сложение без переноса в высший разряд, так называемое «сложение по модулю два». Правила этого сложения следующие: 0</w:t>
      </w:r>
      <w:r w:rsidRPr="00170BF0">
        <w:rPr>
          <w:rFonts w:ascii="Times New Roman" w:eastAsia="Times New Roman" w:hAnsi="Times New Roman" w:cs="Times New Roman"/>
          <w:noProof/>
          <w:color w:val="333333"/>
          <w:sz w:val="28"/>
          <w:szCs w:val="28"/>
          <w:lang w:eastAsia="ru-RU"/>
        </w:rPr>
        <w:drawing>
          <wp:inline distT="0" distB="0" distL="0" distR="0">
            <wp:extent cx="104775" cy="114300"/>
            <wp:effectExtent l="0" t="0" r="9525" b="0"/>
            <wp:docPr id="39" name="Рисунок 39" descr="https://siblec.ru/img/89/089.files/image0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siblec.ru/img/89/089.files/image033.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04775" cy="114300"/>
                    </a:xfrm>
                    <a:prstGeom prst="rect">
                      <a:avLst/>
                    </a:prstGeom>
                    <a:noFill/>
                    <a:ln>
                      <a:noFill/>
                    </a:ln>
                  </pic:spPr>
                </pic:pic>
              </a:graphicData>
            </a:graphic>
          </wp:inline>
        </w:drawing>
      </w:r>
      <w:r w:rsidRPr="00170BF0">
        <w:rPr>
          <w:rFonts w:ascii="Times New Roman" w:eastAsia="Times New Roman" w:hAnsi="Times New Roman" w:cs="Times New Roman"/>
          <w:color w:val="333333"/>
          <w:sz w:val="28"/>
          <w:szCs w:val="28"/>
          <w:lang w:eastAsia="ru-RU"/>
        </w:rPr>
        <w:t>0=0;0</w:t>
      </w:r>
      <w:r w:rsidRPr="00170BF0">
        <w:rPr>
          <w:rFonts w:ascii="Times New Roman" w:eastAsia="Times New Roman" w:hAnsi="Times New Roman" w:cs="Times New Roman"/>
          <w:noProof/>
          <w:color w:val="333333"/>
          <w:sz w:val="28"/>
          <w:szCs w:val="28"/>
          <w:lang w:eastAsia="ru-RU"/>
        </w:rPr>
        <w:drawing>
          <wp:inline distT="0" distB="0" distL="0" distR="0">
            <wp:extent cx="104775" cy="114300"/>
            <wp:effectExtent l="0" t="0" r="9525" b="0"/>
            <wp:docPr id="38" name="Рисунок 38" descr="https://siblec.ru/img/89/089.files/image0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siblec.ru/img/89/089.files/image033.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04775" cy="114300"/>
                    </a:xfrm>
                    <a:prstGeom prst="rect">
                      <a:avLst/>
                    </a:prstGeom>
                    <a:noFill/>
                    <a:ln>
                      <a:noFill/>
                    </a:ln>
                  </pic:spPr>
                </pic:pic>
              </a:graphicData>
            </a:graphic>
          </wp:inline>
        </w:drawing>
      </w:r>
      <w:r w:rsidRPr="00170BF0">
        <w:rPr>
          <w:rFonts w:ascii="Times New Roman" w:eastAsia="Times New Roman" w:hAnsi="Times New Roman" w:cs="Times New Roman"/>
          <w:color w:val="333333"/>
          <w:sz w:val="28"/>
          <w:szCs w:val="28"/>
          <w:lang w:eastAsia="ru-RU"/>
        </w:rPr>
        <w:t>1=1;1</w:t>
      </w:r>
      <w:r w:rsidRPr="00170BF0">
        <w:rPr>
          <w:rFonts w:ascii="Times New Roman" w:eastAsia="Times New Roman" w:hAnsi="Times New Roman" w:cs="Times New Roman"/>
          <w:noProof/>
          <w:color w:val="333333"/>
          <w:sz w:val="28"/>
          <w:szCs w:val="28"/>
          <w:lang w:eastAsia="ru-RU"/>
        </w:rPr>
        <w:drawing>
          <wp:inline distT="0" distB="0" distL="0" distR="0">
            <wp:extent cx="104775" cy="114300"/>
            <wp:effectExtent l="0" t="0" r="9525" b="0"/>
            <wp:docPr id="37" name="Рисунок 37" descr="https://siblec.ru/img/89/089.files/image0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siblec.ru/img/89/089.files/image033.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04775" cy="114300"/>
                    </a:xfrm>
                    <a:prstGeom prst="rect">
                      <a:avLst/>
                    </a:prstGeom>
                    <a:noFill/>
                    <a:ln>
                      <a:noFill/>
                    </a:ln>
                  </pic:spPr>
                </pic:pic>
              </a:graphicData>
            </a:graphic>
          </wp:inline>
        </w:drawing>
      </w:r>
      <w:r w:rsidRPr="00170BF0">
        <w:rPr>
          <w:rFonts w:ascii="Times New Roman" w:eastAsia="Times New Roman" w:hAnsi="Times New Roman" w:cs="Times New Roman"/>
          <w:color w:val="333333"/>
          <w:sz w:val="28"/>
          <w:szCs w:val="28"/>
          <w:lang w:eastAsia="ru-RU"/>
        </w:rPr>
        <w:t>0=1;1</w:t>
      </w:r>
      <w:r w:rsidRPr="00170BF0">
        <w:rPr>
          <w:rFonts w:ascii="Times New Roman" w:eastAsia="Times New Roman" w:hAnsi="Times New Roman" w:cs="Times New Roman"/>
          <w:noProof/>
          <w:color w:val="333333"/>
          <w:sz w:val="28"/>
          <w:szCs w:val="28"/>
          <w:lang w:eastAsia="ru-RU"/>
        </w:rPr>
        <w:drawing>
          <wp:inline distT="0" distB="0" distL="0" distR="0">
            <wp:extent cx="104775" cy="114300"/>
            <wp:effectExtent l="0" t="0" r="9525" b="0"/>
            <wp:docPr id="36" name="Рисунок 36" descr="https://siblec.ru/img/89/089.files/image0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siblec.ru/img/89/089.files/image033.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04775" cy="114300"/>
                    </a:xfrm>
                    <a:prstGeom prst="rect">
                      <a:avLst/>
                    </a:prstGeom>
                    <a:noFill/>
                    <a:ln>
                      <a:noFill/>
                    </a:ln>
                  </pic:spPr>
                </pic:pic>
              </a:graphicData>
            </a:graphic>
          </wp:inline>
        </w:drawing>
      </w:r>
      <w:r w:rsidRPr="00170BF0">
        <w:rPr>
          <w:rFonts w:ascii="Times New Roman" w:eastAsia="Times New Roman" w:hAnsi="Times New Roman" w:cs="Times New Roman"/>
          <w:color w:val="333333"/>
          <w:sz w:val="28"/>
          <w:szCs w:val="28"/>
          <w:lang w:eastAsia="ru-RU"/>
        </w:rPr>
        <w:t>1=0;</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Если преобразовать последовательность элементов сообщения в последовательность двоичных чисел, то для передачи последних по каналу связи достаточно передавать всего лишь два кодовых символа: 0 и 1. Практическая реализация такой передачи весьма простая. Например, символы 0 и 1 могут передаваться колебаниями с различными частотами или посылками постоянного тока равной полярности. Благодаря своей простоте двоичная систему счисления нашла широкое применение при кодировании дискретных сообщений.</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 xml:space="preserve">При кодировании происходит процесс преобразования элементов сообщения в соответствующие им числа (кодовые символы). </w:t>
      </w:r>
      <w:proofErr w:type="gramStart"/>
      <w:r w:rsidRPr="00170BF0">
        <w:rPr>
          <w:rFonts w:ascii="Times New Roman" w:eastAsia="Times New Roman" w:hAnsi="Times New Roman" w:cs="Times New Roman"/>
          <w:color w:val="333333"/>
          <w:sz w:val="28"/>
          <w:szCs w:val="28"/>
          <w:lang w:eastAsia="ru-RU"/>
        </w:rPr>
        <w:t>Каждому  элементу</w:t>
      </w:r>
      <w:proofErr w:type="gramEnd"/>
      <w:r w:rsidRPr="00170BF0">
        <w:rPr>
          <w:rFonts w:ascii="Times New Roman" w:eastAsia="Times New Roman" w:hAnsi="Times New Roman" w:cs="Times New Roman"/>
          <w:color w:val="333333"/>
          <w:sz w:val="28"/>
          <w:szCs w:val="28"/>
          <w:lang w:eastAsia="ru-RU"/>
        </w:rPr>
        <w:t xml:space="preserve"> сообщения присваивается определенная совокупность кодовых символов, которая называется </w:t>
      </w:r>
      <w:r w:rsidRPr="00170BF0">
        <w:rPr>
          <w:rFonts w:ascii="Times New Roman" w:eastAsia="Times New Roman" w:hAnsi="Times New Roman" w:cs="Times New Roman"/>
          <w:i/>
          <w:iCs/>
          <w:color w:val="333333"/>
          <w:sz w:val="28"/>
          <w:szCs w:val="28"/>
          <w:lang w:eastAsia="ru-RU"/>
        </w:rPr>
        <w:t>кодовой комбинацией. </w:t>
      </w:r>
      <w:r w:rsidRPr="00170BF0">
        <w:rPr>
          <w:rFonts w:ascii="Times New Roman" w:eastAsia="Times New Roman" w:hAnsi="Times New Roman" w:cs="Times New Roman"/>
          <w:color w:val="333333"/>
          <w:sz w:val="28"/>
          <w:szCs w:val="28"/>
          <w:lang w:eastAsia="ru-RU"/>
        </w:rPr>
        <w:t>Совокупность кодовых комбинаций, обозначающих дискретные сообщения, называется </w:t>
      </w:r>
      <w:r w:rsidRPr="00170BF0">
        <w:rPr>
          <w:rFonts w:ascii="Times New Roman" w:eastAsia="Times New Roman" w:hAnsi="Times New Roman" w:cs="Times New Roman"/>
          <w:i/>
          <w:iCs/>
          <w:color w:val="333333"/>
          <w:sz w:val="28"/>
          <w:szCs w:val="28"/>
          <w:lang w:eastAsia="ru-RU"/>
        </w:rPr>
        <w:t>кодом. </w:t>
      </w:r>
      <w:r w:rsidRPr="00170BF0">
        <w:rPr>
          <w:rFonts w:ascii="Times New Roman" w:eastAsia="Times New Roman" w:hAnsi="Times New Roman" w:cs="Times New Roman"/>
          <w:color w:val="333333"/>
          <w:sz w:val="28"/>
          <w:szCs w:val="28"/>
          <w:lang w:eastAsia="ru-RU"/>
        </w:rPr>
        <w:t xml:space="preserve">Правило кодирования обычно выражается кодовой таблицей, в которой приводятся алфавит кодируемых сообщений и соответствующие им кодовые комбинации (см. табл. </w:t>
      </w:r>
      <w:proofErr w:type="spellStart"/>
      <w:r w:rsidRPr="00170BF0">
        <w:rPr>
          <w:rFonts w:ascii="Times New Roman" w:eastAsia="Times New Roman" w:hAnsi="Times New Roman" w:cs="Times New Roman"/>
          <w:color w:val="333333"/>
          <w:sz w:val="28"/>
          <w:szCs w:val="28"/>
          <w:lang w:eastAsia="ru-RU"/>
        </w:rPr>
        <w:t>l.l</w:t>
      </w:r>
      <w:proofErr w:type="spellEnd"/>
      <w:r w:rsidRPr="00170BF0">
        <w:rPr>
          <w:rFonts w:ascii="Times New Roman" w:eastAsia="Times New Roman" w:hAnsi="Times New Roman" w:cs="Times New Roman"/>
          <w:color w:val="333333"/>
          <w:sz w:val="28"/>
          <w:szCs w:val="28"/>
          <w:lang w:eastAsia="ru-RU"/>
        </w:rPr>
        <w:t xml:space="preserve"> и l.2). Множество возможных кодовых символов</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i/>
          <w:iCs/>
          <w:color w:val="333333"/>
          <w:sz w:val="28"/>
          <w:szCs w:val="28"/>
          <w:lang w:eastAsia="ru-RU"/>
        </w:rPr>
        <w:t>Таблица 11                                                                                                       </w:t>
      </w:r>
      <w:proofErr w:type="spellStart"/>
      <w:r w:rsidRPr="00170BF0">
        <w:rPr>
          <w:rFonts w:ascii="Times New Roman" w:eastAsia="Times New Roman" w:hAnsi="Times New Roman" w:cs="Times New Roman"/>
          <w:i/>
          <w:iCs/>
          <w:color w:val="333333"/>
          <w:sz w:val="28"/>
          <w:szCs w:val="28"/>
          <w:lang w:eastAsia="ru-RU"/>
        </w:rPr>
        <w:t>Таблица</w:t>
      </w:r>
      <w:proofErr w:type="spellEnd"/>
      <w:r w:rsidRPr="00170BF0">
        <w:rPr>
          <w:rFonts w:ascii="Times New Roman" w:eastAsia="Times New Roman" w:hAnsi="Times New Roman" w:cs="Times New Roman"/>
          <w:i/>
          <w:iCs/>
          <w:color w:val="333333"/>
          <w:sz w:val="28"/>
          <w:szCs w:val="28"/>
          <w:lang w:eastAsia="ru-RU"/>
        </w:rPr>
        <w:t xml:space="preserve"> 12</w:t>
      </w:r>
    </w:p>
    <w:p w:rsidR="00170BF0" w:rsidRPr="00170BF0" w:rsidRDefault="00170BF0" w:rsidP="00170BF0">
      <w:pPr>
        <w:shd w:val="clear" w:color="auto" w:fill="FFFFFF"/>
        <w:spacing w:before="150" w:after="225" w:line="240" w:lineRule="auto"/>
        <w:jc w:val="center"/>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noProof/>
          <w:color w:val="333333"/>
          <w:sz w:val="28"/>
          <w:szCs w:val="28"/>
          <w:lang w:eastAsia="ru-RU"/>
        </w:rPr>
        <w:drawing>
          <wp:inline distT="0" distB="0" distL="0" distR="0">
            <wp:extent cx="6067425" cy="2095500"/>
            <wp:effectExtent l="0" t="0" r="9525" b="0"/>
            <wp:docPr id="35" name="Рисунок 35" descr="https://siblec.ru/img/89/089.files/image0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siblec.ru/img/89/089.files/image034.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067425" cy="2095500"/>
                    </a:xfrm>
                    <a:prstGeom prst="rect">
                      <a:avLst/>
                    </a:prstGeom>
                    <a:noFill/>
                    <a:ln>
                      <a:noFill/>
                    </a:ln>
                  </pic:spPr>
                </pic:pic>
              </a:graphicData>
            </a:graphic>
          </wp:inline>
        </w:drawing>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называется кодовым алфавитом, а их количество – основанием кода. В общем случае при основании, когда </w:t>
      </w:r>
      <w:r w:rsidRPr="00170BF0">
        <w:rPr>
          <w:rFonts w:ascii="Times New Roman" w:eastAsia="Times New Roman" w:hAnsi="Times New Roman" w:cs="Times New Roman"/>
          <w:i/>
          <w:iCs/>
          <w:color w:val="333333"/>
          <w:sz w:val="28"/>
          <w:szCs w:val="28"/>
          <w:lang w:eastAsia="ru-RU"/>
        </w:rPr>
        <w:t>m</w:t>
      </w:r>
      <w:r w:rsidRPr="00170BF0">
        <w:rPr>
          <w:rFonts w:ascii="Times New Roman" w:eastAsia="Times New Roman" w:hAnsi="Times New Roman" w:cs="Times New Roman"/>
          <w:color w:val="333333"/>
          <w:sz w:val="28"/>
          <w:szCs w:val="28"/>
          <w:lang w:eastAsia="ru-RU"/>
        </w:rPr>
        <w:t> правила кодирования </w:t>
      </w:r>
      <w:r w:rsidRPr="00170BF0">
        <w:rPr>
          <w:rFonts w:ascii="Times New Roman" w:eastAsia="Times New Roman" w:hAnsi="Times New Roman" w:cs="Times New Roman"/>
          <w:i/>
          <w:iCs/>
          <w:color w:val="333333"/>
          <w:sz w:val="28"/>
          <w:szCs w:val="28"/>
          <w:lang w:eastAsia="ru-RU"/>
        </w:rPr>
        <w:t>N</w:t>
      </w:r>
      <w:r w:rsidRPr="00170BF0">
        <w:rPr>
          <w:rFonts w:ascii="Times New Roman" w:eastAsia="Times New Roman" w:hAnsi="Times New Roman" w:cs="Times New Roman"/>
          <w:color w:val="333333"/>
          <w:sz w:val="28"/>
          <w:szCs w:val="28"/>
          <w:lang w:eastAsia="ru-RU"/>
        </w:rPr>
        <w:t> элементов сообщения сходятся к правилам записи </w:t>
      </w:r>
      <w:r w:rsidRPr="00170BF0">
        <w:rPr>
          <w:rFonts w:ascii="Times New Roman" w:eastAsia="Times New Roman" w:hAnsi="Times New Roman" w:cs="Times New Roman"/>
          <w:i/>
          <w:iCs/>
          <w:color w:val="333333"/>
          <w:sz w:val="28"/>
          <w:szCs w:val="28"/>
          <w:lang w:eastAsia="ru-RU"/>
        </w:rPr>
        <w:t>N</w:t>
      </w:r>
      <w:r w:rsidRPr="00170BF0">
        <w:rPr>
          <w:rFonts w:ascii="Times New Roman" w:eastAsia="Times New Roman" w:hAnsi="Times New Roman" w:cs="Times New Roman"/>
          <w:color w:val="333333"/>
          <w:sz w:val="28"/>
          <w:szCs w:val="28"/>
          <w:lang w:eastAsia="ru-RU"/>
        </w:rPr>
        <w:t xml:space="preserve"> различных чисел </w:t>
      </w:r>
      <w:proofErr w:type="gramStart"/>
      <w:r w:rsidRPr="00170BF0">
        <w:rPr>
          <w:rFonts w:ascii="Times New Roman" w:eastAsia="Times New Roman" w:hAnsi="Times New Roman" w:cs="Times New Roman"/>
          <w:color w:val="333333"/>
          <w:sz w:val="28"/>
          <w:szCs w:val="28"/>
          <w:lang w:eastAsia="ru-RU"/>
        </w:rPr>
        <w:t>в </w:t>
      </w:r>
      <w:r w:rsidRPr="00170BF0">
        <w:rPr>
          <w:rFonts w:ascii="Times New Roman" w:eastAsia="Times New Roman" w:hAnsi="Times New Roman" w:cs="Times New Roman"/>
          <w:i/>
          <w:iCs/>
          <w:color w:val="333333"/>
          <w:sz w:val="28"/>
          <w:szCs w:val="28"/>
          <w:lang w:eastAsia="ru-RU"/>
        </w:rPr>
        <w:t> m</w:t>
      </w:r>
      <w:proofErr w:type="gramEnd"/>
      <w:r w:rsidRPr="00170BF0">
        <w:rPr>
          <w:rFonts w:ascii="Times New Roman" w:eastAsia="Times New Roman" w:hAnsi="Times New Roman" w:cs="Times New Roman"/>
          <w:i/>
          <w:iCs/>
          <w:color w:val="333333"/>
          <w:sz w:val="28"/>
          <w:szCs w:val="28"/>
          <w:lang w:eastAsia="ru-RU"/>
        </w:rPr>
        <w:t>-</w:t>
      </w:r>
      <w:proofErr w:type="spellStart"/>
      <w:r w:rsidRPr="00170BF0">
        <w:rPr>
          <w:rFonts w:ascii="Times New Roman" w:eastAsia="Times New Roman" w:hAnsi="Times New Roman" w:cs="Times New Roman"/>
          <w:color w:val="333333"/>
          <w:sz w:val="28"/>
          <w:szCs w:val="28"/>
          <w:lang w:eastAsia="ru-RU"/>
        </w:rPr>
        <w:t>ичной</w:t>
      </w:r>
      <w:proofErr w:type="spellEnd"/>
      <w:r w:rsidRPr="00170BF0">
        <w:rPr>
          <w:rFonts w:ascii="Times New Roman" w:eastAsia="Times New Roman" w:hAnsi="Times New Roman" w:cs="Times New Roman"/>
          <w:color w:val="333333"/>
          <w:sz w:val="28"/>
          <w:szCs w:val="28"/>
          <w:lang w:eastAsia="ru-RU"/>
        </w:rPr>
        <w:t xml:space="preserve"> системе счисления. Число символов </w:t>
      </w:r>
      <w:r w:rsidRPr="00170BF0">
        <w:rPr>
          <w:rFonts w:ascii="Times New Roman" w:eastAsia="Times New Roman" w:hAnsi="Times New Roman" w:cs="Times New Roman"/>
          <w:i/>
          <w:iCs/>
          <w:color w:val="333333"/>
          <w:sz w:val="28"/>
          <w:szCs w:val="28"/>
          <w:lang w:eastAsia="ru-RU"/>
        </w:rPr>
        <w:t>n, </w:t>
      </w:r>
      <w:r w:rsidRPr="00170BF0">
        <w:rPr>
          <w:rFonts w:ascii="Times New Roman" w:eastAsia="Times New Roman" w:hAnsi="Times New Roman" w:cs="Times New Roman"/>
          <w:color w:val="333333"/>
          <w:sz w:val="28"/>
          <w:szCs w:val="28"/>
          <w:lang w:eastAsia="ru-RU"/>
        </w:rPr>
        <w:t>образующих кодовую комбинацию, называется значность кода, или </w:t>
      </w:r>
      <w:r w:rsidRPr="00170BF0">
        <w:rPr>
          <w:rFonts w:ascii="Times New Roman" w:eastAsia="Times New Roman" w:hAnsi="Times New Roman" w:cs="Times New Roman"/>
          <w:i/>
          <w:iCs/>
          <w:color w:val="333333"/>
          <w:sz w:val="28"/>
          <w:szCs w:val="28"/>
          <w:lang w:eastAsia="ru-RU"/>
        </w:rPr>
        <w:t>длиной кодовой комбинации.</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 xml:space="preserve">В зависимости от системы счисления, используемой при кодировании, различают двухпозиционные и многопозиционные коды. К первым относятся </w:t>
      </w:r>
      <w:r w:rsidRPr="00170BF0">
        <w:rPr>
          <w:rFonts w:ascii="Times New Roman" w:eastAsia="Times New Roman" w:hAnsi="Times New Roman" w:cs="Times New Roman"/>
          <w:color w:val="333333"/>
          <w:sz w:val="28"/>
          <w:szCs w:val="28"/>
          <w:lang w:eastAsia="ru-RU"/>
        </w:rPr>
        <w:lastRenderedPageBreak/>
        <w:t>все коды, в которых используется двоичная система счисления. Часто эти коды называют двоичными. К многопозиционным кодам относятся все коды, в которых число позиций (основание кода) больше двух. Различают коды равномерные и неравномерные.</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i/>
          <w:iCs/>
          <w:color w:val="333333"/>
          <w:sz w:val="28"/>
          <w:szCs w:val="28"/>
          <w:lang w:eastAsia="ru-RU"/>
        </w:rPr>
        <w:t>Равномерными </w:t>
      </w:r>
      <w:r w:rsidRPr="00170BF0">
        <w:rPr>
          <w:rFonts w:ascii="Times New Roman" w:eastAsia="Times New Roman" w:hAnsi="Times New Roman" w:cs="Times New Roman"/>
          <w:color w:val="333333"/>
          <w:sz w:val="28"/>
          <w:szCs w:val="28"/>
          <w:lang w:eastAsia="ru-RU"/>
        </w:rPr>
        <w:t>называют такие коды, у которых все кодовые комбинации имеют одинаковую длину. Для равномерного кода число возможных кодовых комбинаций равно </w:t>
      </w:r>
      <w:proofErr w:type="spellStart"/>
      <w:r w:rsidRPr="00170BF0">
        <w:rPr>
          <w:rFonts w:ascii="Times New Roman" w:eastAsia="Times New Roman" w:hAnsi="Times New Roman" w:cs="Times New Roman"/>
          <w:i/>
          <w:iCs/>
          <w:color w:val="333333"/>
          <w:sz w:val="28"/>
          <w:szCs w:val="28"/>
          <w:lang w:eastAsia="ru-RU"/>
        </w:rPr>
        <w:t>т</w:t>
      </w:r>
      <w:r w:rsidRPr="00170BF0">
        <w:rPr>
          <w:rFonts w:ascii="Times New Roman" w:eastAsia="Times New Roman" w:hAnsi="Times New Roman" w:cs="Times New Roman"/>
          <w:i/>
          <w:iCs/>
          <w:color w:val="333333"/>
          <w:sz w:val="28"/>
          <w:szCs w:val="28"/>
          <w:vertAlign w:val="superscript"/>
          <w:lang w:eastAsia="ru-RU"/>
        </w:rPr>
        <w:t>п</w:t>
      </w:r>
      <w:proofErr w:type="spellEnd"/>
      <w:r w:rsidRPr="00170BF0">
        <w:rPr>
          <w:rFonts w:ascii="Times New Roman" w:eastAsia="Times New Roman" w:hAnsi="Times New Roman" w:cs="Times New Roman"/>
          <w:i/>
          <w:iCs/>
          <w:color w:val="333333"/>
          <w:sz w:val="28"/>
          <w:szCs w:val="28"/>
          <w:lang w:eastAsia="ru-RU"/>
        </w:rPr>
        <w:t>. </w:t>
      </w:r>
      <w:r w:rsidRPr="00170BF0">
        <w:rPr>
          <w:rFonts w:ascii="Times New Roman" w:eastAsia="Times New Roman" w:hAnsi="Times New Roman" w:cs="Times New Roman"/>
          <w:color w:val="333333"/>
          <w:sz w:val="28"/>
          <w:szCs w:val="28"/>
          <w:lang w:eastAsia="ru-RU"/>
        </w:rPr>
        <w:t>Примером такого кода является пятизначный код Бодо. Этот код содержит пять двоичных элементов </w:t>
      </w:r>
      <w:r w:rsidRPr="00170BF0">
        <w:rPr>
          <w:rFonts w:ascii="Times New Roman" w:eastAsia="Times New Roman" w:hAnsi="Times New Roman" w:cs="Times New Roman"/>
          <w:i/>
          <w:iCs/>
          <w:color w:val="333333"/>
          <w:sz w:val="28"/>
          <w:szCs w:val="28"/>
          <w:lang w:eastAsia="ru-RU"/>
        </w:rPr>
        <w:t>(т = 2, n</w:t>
      </w:r>
      <w:r w:rsidRPr="00170BF0">
        <w:rPr>
          <w:rFonts w:ascii="Times New Roman" w:eastAsia="Times New Roman" w:hAnsi="Times New Roman" w:cs="Times New Roman"/>
          <w:color w:val="333333"/>
          <w:sz w:val="28"/>
          <w:szCs w:val="28"/>
          <w:lang w:eastAsia="ru-RU"/>
        </w:rPr>
        <w:t> = 5). Число возможных кодовых комбинаций равно 2</w:t>
      </w:r>
      <w:r w:rsidRPr="00170BF0">
        <w:rPr>
          <w:rFonts w:ascii="Times New Roman" w:eastAsia="Times New Roman" w:hAnsi="Times New Roman" w:cs="Times New Roman"/>
          <w:color w:val="333333"/>
          <w:sz w:val="28"/>
          <w:szCs w:val="28"/>
          <w:vertAlign w:val="superscript"/>
          <w:lang w:eastAsia="ru-RU"/>
        </w:rPr>
        <w:t>5</w:t>
      </w:r>
      <w:r w:rsidRPr="00170BF0">
        <w:rPr>
          <w:rFonts w:ascii="Times New Roman" w:eastAsia="Times New Roman" w:hAnsi="Times New Roman" w:cs="Times New Roman"/>
          <w:color w:val="333333"/>
          <w:sz w:val="28"/>
          <w:szCs w:val="28"/>
          <w:lang w:eastAsia="ru-RU"/>
        </w:rPr>
        <w:t> = 32, что достаточно для кодирования всех букв алфавита. В табл. 1.1 приведено несколько кодовых комбинаций кода Бодо для случая, когда символ 1 передается положительным импульсом длительности τ</w:t>
      </w:r>
      <w:r w:rsidRPr="00170BF0">
        <w:rPr>
          <w:rFonts w:ascii="Times New Roman" w:eastAsia="Times New Roman" w:hAnsi="Times New Roman" w:cs="Times New Roman"/>
          <w:noProof/>
          <w:color w:val="333333"/>
          <w:sz w:val="28"/>
          <w:szCs w:val="28"/>
          <w:lang w:eastAsia="ru-RU"/>
        </w:rPr>
        <w:drawing>
          <wp:inline distT="0" distB="0" distL="0" distR="0">
            <wp:extent cx="76200" cy="228600"/>
            <wp:effectExtent l="0" t="0" r="0" b="0"/>
            <wp:docPr id="34" name="Рисунок 34" descr="https://siblec.ru/img/89/089.files/image0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siblec.ru/img/89/089.files/image035.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6200" cy="228600"/>
                    </a:xfrm>
                    <a:prstGeom prst="rect">
                      <a:avLst/>
                    </a:prstGeom>
                    <a:noFill/>
                    <a:ln>
                      <a:noFill/>
                    </a:ln>
                  </pic:spPr>
                </pic:pic>
              </a:graphicData>
            </a:graphic>
          </wp:inline>
        </w:drawing>
      </w:r>
      <w:r w:rsidRPr="00170BF0">
        <w:rPr>
          <w:rFonts w:ascii="Times New Roman" w:eastAsia="Times New Roman" w:hAnsi="Times New Roman" w:cs="Times New Roman"/>
          <w:color w:val="333333"/>
          <w:sz w:val="28"/>
          <w:szCs w:val="28"/>
          <w:lang w:eastAsia="ru-RU"/>
        </w:rPr>
        <w:t>, а символ 0 — отрицательным импульсом той же длительности. Время передачи любой кодовой комбинации равно 5τ</w:t>
      </w:r>
      <w:r w:rsidRPr="00170BF0">
        <w:rPr>
          <w:rFonts w:ascii="Times New Roman" w:eastAsia="Times New Roman" w:hAnsi="Times New Roman" w:cs="Times New Roman"/>
          <w:noProof/>
          <w:color w:val="333333"/>
          <w:sz w:val="28"/>
          <w:szCs w:val="28"/>
          <w:lang w:eastAsia="ru-RU"/>
        </w:rPr>
        <w:drawing>
          <wp:inline distT="0" distB="0" distL="0" distR="0">
            <wp:extent cx="76200" cy="228600"/>
            <wp:effectExtent l="0" t="0" r="0" b="0"/>
            <wp:docPr id="33" name="Рисунок 33" descr="https://siblec.ru/img/89/089.files/image0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siblec.ru/img/89/089.files/image035.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6200" cy="228600"/>
                    </a:xfrm>
                    <a:prstGeom prst="rect">
                      <a:avLst/>
                    </a:prstGeom>
                    <a:noFill/>
                    <a:ln>
                      <a:noFill/>
                    </a:ln>
                  </pic:spPr>
                </pic:pic>
              </a:graphicData>
            </a:graphic>
          </wp:inline>
        </w:drawing>
      </w:r>
      <w:r w:rsidRPr="00170BF0">
        <w:rPr>
          <w:rFonts w:ascii="Times New Roman" w:eastAsia="Times New Roman" w:hAnsi="Times New Roman" w:cs="Times New Roman"/>
          <w:color w:val="333333"/>
          <w:sz w:val="28"/>
          <w:szCs w:val="28"/>
          <w:lang w:eastAsia="ru-RU"/>
        </w:rPr>
        <w:t>. Применение равномерных кодов упрощает построение автоматических буквопечатающих устройств и не требует передачи разделительных символов между кодовыми комбинациями.</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i/>
          <w:iCs/>
          <w:color w:val="333333"/>
          <w:sz w:val="28"/>
          <w:szCs w:val="28"/>
          <w:lang w:eastAsia="ru-RU"/>
        </w:rPr>
        <w:t>Неравномерные коды </w:t>
      </w:r>
      <w:r w:rsidRPr="00170BF0">
        <w:rPr>
          <w:rFonts w:ascii="Times New Roman" w:eastAsia="Times New Roman" w:hAnsi="Times New Roman" w:cs="Times New Roman"/>
          <w:color w:val="333333"/>
          <w:sz w:val="28"/>
          <w:szCs w:val="28"/>
          <w:lang w:eastAsia="ru-RU"/>
        </w:rPr>
        <w:t>характерны тем, что у них кодовые комбинации отличаются друг от друга не только взаимным расположением символов 0 и 1, но и их количеством. Это приводит к тому, что различные кодовые комбинации имеют разную длительность.</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 xml:space="preserve">Типичным примером неравномерных кодов является код Морзе, в котором символы 0 и 1 используются только в двух сочетаниях: как одиночные (1 и 0) или как тройные (111 и 000). Сигнал, соответствующий одной единице, называется точкой, трем единицам — тире. Символ 0 используется как знак, отделяющий точку </w:t>
      </w:r>
      <w:proofErr w:type="gramStart"/>
      <w:r w:rsidRPr="00170BF0">
        <w:rPr>
          <w:rFonts w:ascii="Times New Roman" w:eastAsia="Times New Roman" w:hAnsi="Times New Roman" w:cs="Times New Roman"/>
          <w:color w:val="333333"/>
          <w:sz w:val="28"/>
          <w:szCs w:val="28"/>
          <w:lang w:eastAsia="ru-RU"/>
        </w:rPr>
        <w:t>от тире</w:t>
      </w:r>
      <w:proofErr w:type="gramEnd"/>
      <w:r w:rsidRPr="00170BF0">
        <w:rPr>
          <w:rFonts w:ascii="Times New Roman" w:eastAsia="Times New Roman" w:hAnsi="Times New Roman" w:cs="Times New Roman"/>
          <w:color w:val="333333"/>
          <w:sz w:val="28"/>
          <w:szCs w:val="28"/>
          <w:lang w:eastAsia="ru-RU"/>
        </w:rPr>
        <w:t>, точку от точки и тире от тире. Совокупность 000 используется как разделительный знак между кодовыми комбинациями. Изложенный принцип построения кода поясняется табл. 1.2, в которой приведено несколько кодовых комбинаций для случая передачи однополярными импульсами. Из таблицы видно, что время передачи различных кодовых комбинаций неодинаково. Самая короткая кодовая комбинация (буква «Е») по длительности равна 4 τ</w:t>
      </w:r>
      <w:r w:rsidRPr="00170BF0">
        <w:rPr>
          <w:rFonts w:ascii="Times New Roman" w:eastAsia="Times New Roman" w:hAnsi="Times New Roman" w:cs="Times New Roman"/>
          <w:noProof/>
          <w:color w:val="333333"/>
          <w:sz w:val="28"/>
          <w:szCs w:val="28"/>
          <w:lang w:eastAsia="ru-RU"/>
        </w:rPr>
        <w:drawing>
          <wp:inline distT="0" distB="0" distL="0" distR="0">
            <wp:extent cx="76200" cy="228600"/>
            <wp:effectExtent l="0" t="0" r="0" b="0"/>
            <wp:docPr id="32" name="Рисунок 32" descr="https://siblec.ru/img/89/089.files/image0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siblec.ru/img/89/089.files/image035.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6200" cy="228600"/>
                    </a:xfrm>
                    <a:prstGeom prst="rect">
                      <a:avLst/>
                    </a:prstGeom>
                    <a:noFill/>
                    <a:ln>
                      <a:noFill/>
                    </a:ln>
                  </pic:spPr>
                </pic:pic>
              </a:graphicData>
            </a:graphic>
          </wp:inline>
        </w:drawing>
      </w:r>
      <w:r w:rsidRPr="00170BF0">
        <w:rPr>
          <w:rFonts w:ascii="Times New Roman" w:eastAsia="Times New Roman" w:hAnsi="Times New Roman" w:cs="Times New Roman"/>
          <w:color w:val="333333"/>
          <w:sz w:val="28"/>
          <w:szCs w:val="28"/>
          <w:lang w:eastAsia="ru-RU"/>
        </w:rPr>
        <w:t>, а самая длинная (цифра 0) —22τ</w:t>
      </w:r>
      <w:r w:rsidRPr="00170BF0">
        <w:rPr>
          <w:rFonts w:ascii="Times New Roman" w:eastAsia="Times New Roman" w:hAnsi="Times New Roman" w:cs="Times New Roman"/>
          <w:noProof/>
          <w:color w:val="333333"/>
          <w:sz w:val="28"/>
          <w:szCs w:val="28"/>
          <w:lang w:eastAsia="ru-RU"/>
        </w:rPr>
        <w:drawing>
          <wp:inline distT="0" distB="0" distL="0" distR="0">
            <wp:extent cx="76200" cy="228600"/>
            <wp:effectExtent l="0" t="0" r="0" b="0"/>
            <wp:docPr id="31" name="Рисунок 31" descr="https://siblec.ru/img/89/089.files/image0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siblec.ru/img/89/089.files/image035.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6200" cy="228600"/>
                    </a:xfrm>
                    <a:prstGeom prst="rect">
                      <a:avLst/>
                    </a:prstGeom>
                    <a:noFill/>
                    <a:ln>
                      <a:noFill/>
                    </a:ln>
                  </pic:spPr>
                </pic:pic>
              </a:graphicData>
            </a:graphic>
          </wp:inline>
        </w:drawing>
      </w:r>
      <w:r w:rsidRPr="00170BF0">
        <w:rPr>
          <w:rFonts w:ascii="Times New Roman" w:eastAsia="Times New Roman" w:hAnsi="Times New Roman" w:cs="Times New Roman"/>
          <w:color w:val="333333"/>
          <w:sz w:val="28"/>
          <w:szCs w:val="28"/>
          <w:lang w:eastAsia="ru-RU"/>
        </w:rPr>
        <w:t>. Средняя длительность кодовой комбинации при передаче твиста на русском языке равна примерно 9,5τ</w:t>
      </w:r>
      <w:r w:rsidRPr="00170BF0">
        <w:rPr>
          <w:rFonts w:ascii="Times New Roman" w:eastAsia="Times New Roman" w:hAnsi="Times New Roman" w:cs="Times New Roman"/>
          <w:noProof/>
          <w:color w:val="333333"/>
          <w:sz w:val="28"/>
          <w:szCs w:val="28"/>
          <w:lang w:eastAsia="ru-RU"/>
        </w:rPr>
        <w:drawing>
          <wp:inline distT="0" distB="0" distL="0" distR="0">
            <wp:extent cx="76200" cy="228600"/>
            <wp:effectExtent l="0" t="0" r="0" b="0"/>
            <wp:docPr id="30" name="Рисунок 30" descr="https://siblec.ru/img/89/089.files/image0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siblec.ru/img/89/089.files/image035.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6200" cy="228600"/>
                    </a:xfrm>
                    <a:prstGeom prst="rect">
                      <a:avLst/>
                    </a:prstGeom>
                    <a:noFill/>
                    <a:ln>
                      <a:noFill/>
                    </a:ln>
                  </pic:spPr>
                </pic:pic>
              </a:graphicData>
            </a:graphic>
          </wp:inline>
        </w:drawing>
      </w:r>
      <w:r w:rsidRPr="00170BF0">
        <w:rPr>
          <w:rFonts w:ascii="Times New Roman" w:eastAsia="Times New Roman" w:hAnsi="Times New Roman" w:cs="Times New Roman"/>
          <w:color w:val="333333"/>
          <w:sz w:val="28"/>
          <w:szCs w:val="28"/>
          <w:lang w:eastAsia="ru-RU"/>
        </w:rPr>
        <w:t>. По сравнению с пятизначным равномерным кодом Бодо это почти в два раза больше.</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 xml:space="preserve">По помехоустойчивости коды делятся на обыкновенные и корректирующие. Коды, у которых все возможные кодовые комбинации используются для передачи информации, называются обыкновенными или кодами без избыточности. В обыкновенных равномерных кодах превращение одного символа комбинации в другой, </w:t>
      </w:r>
      <w:proofErr w:type="gramStart"/>
      <w:r w:rsidRPr="00170BF0">
        <w:rPr>
          <w:rFonts w:ascii="Times New Roman" w:eastAsia="Times New Roman" w:hAnsi="Times New Roman" w:cs="Times New Roman"/>
          <w:color w:val="333333"/>
          <w:sz w:val="28"/>
          <w:szCs w:val="28"/>
          <w:lang w:eastAsia="ru-RU"/>
        </w:rPr>
        <w:t>например</w:t>
      </w:r>
      <w:proofErr w:type="gramEnd"/>
      <w:r w:rsidRPr="00170BF0">
        <w:rPr>
          <w:rFonts w:ascii="Times New Roman" w:eastAsia="Times New Roman" w:hAnsi="Times New Roman" w:cs="Times New Roman"/>
          <w:color w:val="333333"/>
          <w:sz w:val="28"/>
          <w:szCs w:val="28"/>
          <w:lang w:eastAsia="ru-RU"/>
        </w:rPr>
        <w:t xml:space="preserve"> 1 в 0 или 0 в 1, приводит к появлению новой возможной комбинации, т. е. к ошибке.</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lastRenderedPageBreak/>
        <w:t>Корректирующие коды строятся так, что для передачи сообщения используются не все возможные кодовые комбинации, а лишь некоторая их часть. Тем самым создается возможность обнаружить и поправлять ошибки при неправильном воспроизведении некоторого числа символов.</w:t>
      </w:r>
    </w:p>
    <w:p w:rsidR="00170BF0" w:rsidRPr="00170BF0" w:rsidRDefault="00170BF0" w:rsidP="00170BF0">
      <w:pPr>
        <w:shd w:val="clear" w:color="auto" w:fill="FFFFFF"/>
        <w:spacing w:before="150" w:after="225" w:line="240" w:lineRule="auto"/>
        <w:jc w:val="center"/>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noProof/>
          <w:color w:val="333333"/>
          <w:sz w:val="28"/>
          <w:szCs w:val="28"/>
          <w:lang w:eastAsia="ru-RU"/>
        </w:rPr>
        <w:drawing>
          <wp:inline distT="0" distB="0" distL="0" distR="0">
            <wp:extent cx="6143625" cy="800100"/>
            <wp:effectExtent l="0" t="0" r="9525" b="0"/>
            <wp:docPr id="29" name="Рисунок 29" descr="https://siblec.ru/img/89/089.files/image0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siblec.ru/img/89/089.files/image036.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143625" cy="800100"/>
                    </a:xfrm>
                    <a:prstGeom prst="rect">
                      <a:avLst/>
                    </a:prstGeom>
                    <a:noFill/>
                    <a:ln>
                      <a:noFill/>
                    </a:ln>
                  </pic:spPr>
                </pic:pic>
              </a:graphicData>
            </a:graphic>
          </wp:inline>
        </w:drawing>
      </w:r>
    </w:p>
    <w:p w:rsidR="00170BF0" w:rsidRPr="00170BF0" w:rsidRDefault="00170BF0" w:rsidP="00170BF0">
      <w:pPr>
        <w:shd w:val="clear" w:color="auto" w:fill="FFFFFF"/>
        <w:spacing w:before="150" w:after="225" w:line="240" w:lineRule="auto"/>
        <w:jc w:val="center"/>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Рис. 1.3. Функциональная схема системы передачи дискретных сообщений</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Корректирующие свойства кодов достигаются ценой введения в кодовые комбинации дополнительных (избыточных) символов.</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Декодирование состоит в восстановлении сообщения по принимаемым кодовым символам. Устройства, осуществляющие кодирование и декодирование, называются соответственно кодером и декодером. Как правило, это нелинейные логические устройства. На рис. 1.3 изображена функциональная схема системы передачи дискретных сообщений, а на рис. 1.4 и 1.5 поясняются процесс преобразования дискретного сообщения в сигнал и обратно, преобразование принятого сигнала в сообщение.</w:t>
      </w:r>
    </w:p>
    <w:p w:rsidR="00170BF0" w:rsidRPr="00170BF0" w:rsidRDefault="00170BF0" w:rsidP="00170BF0">
      <w:pPr>
        <w:shd w:val="clear" w:color="auto" w:fill="FFFFFF"/>
        <w:spacing w:before="150" w:after="225" w:line="240" w:lineRule="auto"/>
        <w:jc w:val="center"/>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noProof/>
          <w:color w:val="333333"/>
          <w:sz w:val="28"/>
          <w:szCs w:val="28"/>
          <w:lang w:eastAsia="ru-RU"/>
        </w:rPr>
        <w:drawing>
          <wp:inline distT="0" distB="0" distL="0" distR="0">
            <wp:extent cx="6219825" cy="809625"/>
            <wp:effectExtent l="0" t="0" r="9525" b="9525"/>
            <wp:docPr id="28" name="Рисунок 28" descr="https://siblec.ru/img/89/089.files/image03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siblec.ru/img/89/089.files/image037.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219825" cy="809625"/>
                    </a:xfrm>
                    <a:prstGeom prst="rect">
                      <a:avLst/>
                    </a:prstGeom>
                    <a:noFill/>
                    <a:ln>
                      <a:noFill/>
                    </a:ln>
                  </pic:spPr>
                </pic:pic>
              </a:graphicData>
            </a:graphic>
          </wp:inline>
        </w:drawing>
      </w:r>
    </w:p>
    <w:p w:rsidR="00170BF0" w:rsidRPr="00170BF0" w:rsidRDefault="00170BF0" w:rsidP="00170BF0">
      <w:pPr>
        <w:shd w:val="clear" w:color="auto" w:fill="FFFFFF"/>
        <w:spacing w:before="150" w:after="225" w:line="240" w:lineRule="auto"/>
        <w:jc w:val="center"/>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 xml:space="preserve">Рис. 1.4. Процесс преобразования дискретного </w:t>
      </w:r>
      <w:proofErr w:type="gramStart"/>
      <w:r w:rsidRPr="00170BF0">
        <w:rPr>
          <w:rFonts w:ascii="Times New Roman" w:eastAsia="Times New Roman" w:hAnsi="Times New Roman" w:cs="Times New Roman"/>
          <w:color w:val="333333"/>
          <w:sz w:val="28"/>
          <w:szCs w:val="28"/>
          <w:lang w:eastAsia="ru-RU"/>
        </w:rPr>
        <w:t>сообщения  в</w:t>
      </w:r>
      <w:proofErr w:type="gramEnd"/>
      <w:r w:rsidRPr="00170BF0">
        <w:rPr>
          <w:rFonts w:ascii="Times New Roman" w:eastAsia="Times New Roman" w:hAnsi="Times New Roman" w:cs="Times New Roman"/>
          <w:color w:val="333333"/>
          <w:sz w:val="28"/>
          <w:szCs w:val="28"/>
          <w:lang w:eastAsia="ru-RU"/>
        </w:rPr>
        <w:t xml:space="preserve"> сигнал</w:t>
      </w:r>
    </w:p>
    <w:p w:rsidR="00170BF0" w:rsidRPr="00170BF0" w:rsidRDefault="00170BF0" w:rsidP="00170BF0">
      <w:pPr>
        <w:shd w:val="clear" w:color="auto" w:fill="FFFFFF"/>
        <w:spacing w:before="150" w:after="225" w:line="240" w:lineRule="auto"/>
        <w:jc w:val="center"/>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noProof/>
          <w:color w:val="333333"/>
          <w:sz w:val="28"/>
          <w:szCs w:val="28"/>
          <w:lang w:eastAsia="ru-RU"/>
        </w:rPr>
        <w:drawing>
          <wp:inline distT="0" distB="0" distL="0" distR="0">
            <wp:extent cx="6067425" cy="762000"/>
            <wp:effectExtent l="0" t="0" r="9525" b="0"/>
            <wp:docPr id="27" name="Рисунок 27" descr="https://siblec.ru/img/89/089.files/image0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siblec.ru/img/89/089.files/image038.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067425" cy="762000"/>
                    </a:xfrm>
                    <a:prstGeom prst="rect">
                      <a:avLst/>
                    </a:prstGeom>
                    <a:noFill/>
                    <a:ln>
                      <a:noFill/>
                    </a:ln>
                  </pic:spPr>
                </pic:pic>
              </a:graphicData>
            </a:graphic>
          </wp:inline>
        </w:drawing>
      </w:r>
    </w:p>
    <w:p w:rsidR="00170BF0" w:rsidRPr="00170BF0" w:rsidRDefault="00170BF0" w:rsidP="00170BF0">
      <w:pPr>
        <w:shd w:val="clear" w:color="auto" w:fill="FFFFFF"/>
        <w:spacing w:before="150" w:after="225" w:line="240" w:lineRule="auto"/>
        <w:jc w:val="center"/>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Рис.  1.5. Процесс восстановления переданного сообщения в приемнике</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Передача сообщений по каналу связи осуществляется с помощью некоторого физического процесса, который называется переносчиком. В электросвязи таким переносчикам является электрическое колебание.</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Всякий сигнал — будь то сигнал телеграфный, телефонный или любой другой — получается путем модуляции. Немодулированный переносчик не несет информации — он подобен чистому листу бумаги, в то время как модулированный переносчик можно сравнить с листом бумаги, на котором написаны буквы, знаки, отображающие ту или иную информацию.</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lastRenderedPageBreak/>
        <w:t>Модуляция состоит в том, что один из параметров переносчика </w:t>
      </w:r>
      <w:r w:rsidRPr="00170BF0">
        <w:rPr>
          <w:rFonts w:ascii="Times New Roman" w:eastAsia="Times New Roman" w:hAnsi="Times New Roman" w:cs="Times New Roman"/>
          <w:i/>
          <w:iCs/>
          <w:color w:val="333333"/>
          <w:sz w:val="28"/>
          <w:szCs w:val="28"/>
          <w:lang w:eastAsia="ru-RU"/>
        </w:rPr>
        <w:t>f(</w:t>
      </w:r>
      <w:proofErr w:type="spellStart"/>
      <w:proofErr w:type="gramStart"/>
      <w:r w:rsidRPr="00170BF0">
        <w:rPr>
          <w:rFonts w:ascii="Times New Roman" w:eastAsia="Times New Roman" w:hAnsi="Times New Roman" w:cs="Times New Roman"/>
          <w:i/>
          <w:iCs/>
          <w:color w:val="333333"/>
          <w:sz w:val="28"/>
          <w:szCs w:val="28"/>
          <w:lang w:eastAsia="ru-RU"/>
        </w:rPr>
        <w:t>a,b</w:t>
      </w:r>
      <w:proofErr w:type="gramEnd"/>
      <w:r w:rsidRPr="00170BF0">
        <w:rPr>
          <w:rFonts w:ascii="Times New Roman" w:eastAsia="Times New Roman" w:hAnsi="Times New Roman" w:cs="Times New Roman"/>
          <w:i/>
          <w:iCs/>
          <w:color w:val="333333"/>
          <w:sz w:val="28"/>
          <w:szCs w:val="28"/>
          <w:lang w:eastAsia="ru-RU"/>
        </w:rPr>
        <w:t>,c</w:t>
      </w:r>
      <w:proofErr w:type="spellEnd"/>
      <w:r w:rsidRPr="00170BF0">
        <w:rPr>
          <w:rFonts w:ascii="Times New Roman" w:eastAsia="Times New Roman" w:hAnsi="Times New Roman" w:cs="Times New Roman"/>
          <w:i/>
          <w:iCs/>
          <w:color w:val="333333"/>
          <w:sz w:val="28"/>
          <w:szCs w:val="28"/>
          <w:lang w:eastAsia="ru-RU"/>
        </w:rPr>
        <w:t>,…)</w:t>
      </w:r>
      <w:r w:rsidRPr="00170BF0">
        <w:rPr>
          <w:rFonts w:ascii="Times New Roman" w:eastAsia="Times New Roman" w:hAnsi="Times New Roman" w:cs="Times New Roman"/>
          <w:color w:val="333333"/>
          <w:sz w:val="28"/>
          <w:szCs w:val="28"/>
          <w:lang w:eastAsia="ru-RU"/>
        </w:rPr>
        <w:t> изменяется во времени в соответствии с передаваемым сообщением </w:t>
      </w:r>
      <w:r w:rsidRPr="00170BF0">
        <w:rPr>
          <w:rFonts w:ascii="Times New Roman" w:eastAsia="Times New Roman" w:hAnsi="Times New Roman" w:cs="Times New Roman"/>
          <w:i/>
          <w:iCs/>
          <w:color w:val="333333"/>
          <w:sz w:val="28"/>
          <w:szCs w:val="28"/>
          <w:lang w:eastAsia="ru-RU"/>
        </w:rPr>
        <w:t>u(t),</w:t>
      </w:r>
      <w:r w:rsidRPr="00170BF0">
        <w:rPr>
          <w:rFonts w:ascii="Times New Roman" w:eastAsia="Times New Roman" w:hAnsi="Times New Roman" w:cs="Times New Roman"/>
          <w:color w:val="333333"/>
          <w:sz w:val="28"/>
          <w:szCs w:val="28"/>
          <w:lang w:eastAsia="ru-RU"/>
        </w:rPr>
        <w:t> например,</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noProof/>
          <w:color w:val="333333"/>
          <w:sz w:val="28"/>
          <w:szCs w:val="28"/>
          <w:lang w:eastAsia="ru-RU"/>
        </w:rPr>
        <w:drawing>
          <wp:inline distT="0" distB="0" distL="0" distR="0">
            <wp:extent cx="1866900" cy="228600"/>
            <wp:effectExtent l="0" t="0" r="0" b="0"/>
            <wp:docPr id="26" name="Рисунок 26" descr="https://siblec.ru/img/89/089.files/image03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siblec.ru/img/89/089.files/image039.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866900" cy="228600"/>
                    </a:xfrm>
                    <a:prstGeom prst="rect">
                      <a:avLst/>
                    </a:prstGeom>
                    <a:noFill/>
                    <a:ln>
                      <a:noFill/>
                    </a:ln>
                  </pic:spPr>
                </pic:pic>
              </a:graphicData>
            </a:graphic>
          </wp:inline>
        </w:drawing>
      </w:r>
      <w:r w:rsidRPr="00170BF0">
        <w:rPr>
          <w:rFonts w:ascii="Times New Roman" w:eastAsia="Times New Roman" w:hAnsi="Times New Roman" w:cs="Times New Roman"/>
          <w:color w:val="333333"/>
          <w:sz w:val="28"/>
          <w:szCs w:val="28"/>
          <w:lang w:eastAsia="ru-RU"/>
        </w:rPr>
        <w:t>                                                                         (1.4)</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где </w:t>
      </w:r>
      <w:r w:rsidRPr="00170BF0">
        <w:rPr>
          <w:rFonts w:ascii="Times New Roman" w:eastAsia="Times New Roman" w:hAnsi="Times New Roman" w:cs="Times New Roman"/>
          <w:i/>
          <w:iCs/>
          <w:color w:val="333333"/>
          <w:sz w:val="28"/>
          <w:szCs w:val="28"/>
          <w:lang w:eastAsia="ru-RU"/>
        </w:rPr>
        <w:t>т </w:t>
      </w:r>
      <w:r w:rsidRPr="00170BF0">
        <w:rPr>
          <w:rFonts w:ascii="Times New Roman" w:eastAsia="Times New Roman" w:hAnsi="Times New Roman" w:cs="Times New Roman"/>
          <w:color w:val="333333"/>
          <w:sz w:val="28"/>
          <w:szCs w:val="28"/>
          <w:lang w:eastAsia="ru-RU"/>
        </w:rPr>
        <w:t>=</w:t>
      </w:r>
      <w:r w:rsidRPr="00170BF0">
        <w:rPr>
          <w:rFonts w:ascii="Times New Roman" w:eastAsia="Times New Roman" w:hAnsi="Times New Roman" w:cs="Times New Roman"/>
          <w:noProof/>
          <w:color w:val="333333"/>
          <w:sz w:val="28"/>
          <w:szCs w:val="28"/>
          <w:lang w:eastAsia="ru-RU"/>
        </w:rPr>
        <w:drawing>
          <wp:inline distT="0" distB="0" distL="0" distR="0">
            <wp:extent cx="323850" cy="333375"/>
            <wp:effectExtent l="0" t="0" r="0" b="9525"/>
            <wp:docPr id="25" name="Рисунок 25" descr="https://siblec.ru/img/89/089.files/image04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s://siblec.ru/img/89/089.files/image040.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23850" cy="333375"/>
                    </a:xfrm>
                    <a:prstGeom prst="rect">
                      <a:avLst/>
                    </a:prstGeom>
                    <a:noFill/>
                    <a:ln>
                      <a:noFill/>
                    </a:ln>
                  </pic:spPr>
                </pic:pic>
              </a:graphicData>
            </a:graphic>
          </wp:inline>
        </w:drawing>
      </w:r>
      <w:r w:rsidRPr="00170BF0">
        <w:rPr>
          <w:rFonts w:ascii="Times New Roman" w:eastAsia="Times New Roman" w:hAnsi="Times New Roman" w:cs="Times New Roman"/>
          <w:color w:val="333333"/>
          <w:sz w:val="28"/>
          <w:szCs w:val="28"/>
          <w:lang w:eastAsia="ru-RU"/>
        </w:rPr>
        <w:t>— коэффициент модуляции.</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Если изменяется (модулируется) параметр </w:t>
      </w:r>
      <w:r w:rsidRPr="00170BF0">
        <w:rPr>
          <w:rFonts w:ascii="Times New Roman" w:eastAsia="Times New Roman" w:hAnsi="Times New Roman" w:cs="Times New Roman"/>
          <w:i/>
          <w:iCs/>
          <w:color w:val="333333"/>
          <w:sz w:val="28"/>
          <w:szCs w:val="28"/>
          <w:lang w:eastAsia="ru-RU"/>
        </w:rPr>
        <w:t>с, </w:t>
      </w:r>
      <w:r w:rsidRPr="00170BF0">
        <w:rPr>
          <w:rFonts w:ascii="Times New Roman" w:eastAsia="Times New Roman" w:hAnsi="Times New Roman" w:cs="Times New Roman"/>
          <w:color w:val="333333"/>
          <w:sz w:val="28"/>
          <w:szCs w:val="28"/>
          <w:lang w:eastAsia="ru-RU"/>
        </w:rPr>
        <w:t>то имеем </w:t>
      </w:r>
      <w:r w:rsidRPr="00170BF0">
        <w:rPr>
          <w:rFonts w:ascii="Times New Roman" w:eastAsia="Times New Roman" w:hAnsi="Times New Roman" w:cs="Times New Roman"/>
          <w:i/>
          <w:iCs/>
          <w:color w:val="333333"/>
          <w:sz w:val="28"/>
          <w:szCs w:val="28"/>
          <w:lang w:eastAsia="ru-RU"/>
        </w:rPr>
        <w:t>c</w:t>
      </w:r>
      <w:r w:rsidRPr="00170BF0">
        <w:rPr>
          <w:rFonts w:ascii="Times New Roman" w:eastAsia="Times New Roman" w:hAnsi="Times New Roman" w:cs="Times New Roman"/>
          <w:color w:val="333333"/>
          <w:sz w:val="28"/>
          <w:szCs w:val="28"/>
          <w:lang w:eastAsia="ru-RU"/>
        </w:rPr>
        <w:t>-модуляцию, если изменяется параметр </w:t>
      </w:r>
      <w:r w:rsidRPr="00170BF0">
        <w:rPr>
          <w:rFonts w:ascii="Times New Roman" w:eastAsia="Times New Roman" w:hAnsi="Times New Roman" w:cs="Times New Roman"/>
          <w:i/>
          <w:iCs/>
          <w:color w:val="333333"/>
          <w:sz w:val="28"/>
          <w:szCs w:val="28"/>
          <w:lang w:eastAsia="ru-RU"/>
        </w:rPr>
        <w:t>b, </w:t>
      </w:r>
      <w:r w:rsidRPr="00170BF0">
        <w:rPr>
          <w:rFonts w:ascii="Times New Roman" w:eastAsia="Times New Roman" w:hAnsi="Times New Roman" w:cs="Times New Roman"/>
          <w:color w:val="333333"/>
          <w:sz w:val="28"/>
          <w:szCs w:val="28"/>
          <w:lang w:eastAsia="ru-RU"/>
        </w:rPr>
        <w:t xml:space="preserve">то </w:t>
      </w:r>
      <w:proofErr w:type="spellStart"/>
      <w:r w:rsidRPr="00170BF0">
        <w:rPr>
          <w:rFonts w:ascii="Times New Roman" w:eastAsia="Times New Roman" w:hAnsi="Times New Roman" w:cs="Times New Roman"/>
          <w:color w:val="333333"/>
          <w:sz w:val="28"/>
          <w:szCs w:val="28"/>
          <w:lang w:eastAsia="ru-RU"/>
        </w:rPr>
        <w:t>имеем</w:t>
      </w:r>
      <w:r w:rsidRPr="00170BF0">
        <w:rPr>
          <w:rFonts w:ascii="Times New Roman" w:eastAsia="Times New Roman" w:hAnsi="Times New Roman" w:cs="Times New Roman"/>
          <w:i/>
          <w:iCs/>
          <w:color w:val="333333"/>
          <w:sz w:val="28"/>
          <w:szCs w:val="28"/>
          <w:lang w:eastAsia="ru-RU"/>
        </w:rPr>
        <w:t>b</w:t>
      </w:r>
      <w:proofErr w:type="spellEnd"/>
      <w:r w:rsidRPr="00170BF0">
        <w:rPr>
          <w:rFonts w:ascii="Times New Roman" w:eastAsia="Times New Roman" w:hAnsi="Times New Roman" w:cs="Times New Roman"/>
          <w:color w:val="333333"/>
          <w:sz w:val="28"/>
          <w:szCs w:val="28"/>
          <w:lang w:eastAsia="ru-RU"/>
        </w:rPr>
        <w:t>-модуляцию и т. д. Модулированные сигналы различаются переносчиками и модулируемыми параметрами. Число возможных видов модуляции при данном виде переносчика определяется числом его параметров.</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При передаче сообщений на большие расстояния переносчиком обычно является синусоидальное колебание высокой частоты</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i/>
          <w:iCs/>
          <w:color w:val="333333"/>
          <w:sz w:val="28"/>
          <w:szCs w:val="28"/>
          <w:lang w:eastAsia="ru-RU"/>
        </w:rPr>
        <w:t>f(t)=</w:t>
      </w:r>
      <w:r w:rsidRPr="00170BF0">
        <w:rPr>
          <w:rFonts w:ascii="Times New Roman" w:eastAsia="Times New Roman" w:hAnsi="Times New Roman" w:cs="Times New Roman"/>
          <w:i/>
          <w:iCs/>
          <w:noProof/>
          <w:color w:val="333333"/>
          <w:sz w:val="28"/>
          <w:szCs w:val="28"/>
          <w:lang w:eastAsia="ru-RU"/>
        </w:rPr>
        <w:drawing>
          <wp:inline distT="0" distB="0" distL="0" distR="0">
            <wp:extent cx="828675" cy="219075"/>
            <wp:effectExtent l="0" t="0" r="9525" b="9525"/>
            <wp:docPr id="24" name="Рисунок 24" descr="https://siblec.ru/img/89/089.files/image04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siblec.ru/img/89/089.files/image041.gif"/>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828675" cy="219075"/>
                    </a:xfrm>
                    <a:prstGeom prst="rect">
                      <a:avLst/>
                    </a:prstGeom>
                    <a:noFill/>
                    <a:ln>
                      <a:noFill/>
                    </a:ln>
                  </pic:spPr>
                </pic:pic>
              </a:graphicData>
            </a:graphic>
          </wp:inline>
        </w:drawing>
      </w:r>
      <w:r w:rsidRPr="00170BF0">
        <w:rPr>
          <w:rFonts w:ascii="Times New Roman" w:eastAsia="Times New Roman" w:hAnsi="Times New Roman" w:cs="Times New Roman"/>
          <w:i/>
          <w:iCs/>
          <w:color w:val="333333"/>
          <w:sz w:val="28"/>
          <w:szCs w:val="28"/>
          <w:lang w:eastAsia="ru-RU"/>
        </w:rPr>
        <w:t>                                                                                                 </w:t>
      </w:r>
      <w:r w:rsidRPr="00170BF0">
        <w:rPr>
          <w:rFonts w:ascii="Times New Roman" w:eastAsia="Times New Roman" w:hAnsi="Times New Roman" w:cs="Times New Roman"/>
          <w:color w:val="333333"/>
          <w:sz w:val="28"/>
          <w:szCs w:val="28"/>
          <w:lang w:eastAsia="ru-RU"/>
        </w:rPr>
        <w:t>(1.5)</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Параметрами этого колебания являются амплитуда </w:t>
      </w:r>
      <w:r w:rsidRPr="00170BF0">
        <w:rPr>
          <w:rFonts w:ascii="Times New Roman" w:eastAsia="Times New Roman" w:hAnsi="Times New Roman" w:cs="Times New Roman"/>
          <w:i/>
          <w:iCs/>
          <w:color w:val="333333"/>
          <w:sz w:val="28"/>
          <w:szCs w:val="28"/>
          <w:lang w:eastAsia="ru-RU"/>
        </w:rPr>
        <w:t>А, </w:t>
      </w:r>
      <w:r w:rsidRPr="00170BF0">
        <w:rPr>
          <w:rFonts w:ascii="Times New Roman" w:eastAsia="Times New Roman" w:hAnsi="Times New Roman" w:cs="Times New Roman"/>
          <w:color w:val="333333"/>
          <w:sz w:val="28"/>
          <w:szCs w:val="28"/>
          <w:lang w:eastAsia="ru-RU"/>
        </w:rPr>
        <w:t>частота ω и фаза φ. Каждый из этих параметров можно модулировать и получить соответственно: амплитудную модуляцию (AM), частотную модуляцию (ЧМ) и фазовую модуляцию (ФМ). При этом данный параметр переносчика имеет приращение, пропорциональное </w:t>
      </w:r>
      <w:r w:rsidRPr="00170BF0">
        <w:rPr>
          <w:rFonts w:ascii="Times New Roman" w:eastAsia="Times New Roman" w:hAnsi="Times New Roman" w:cs="Times New Roman"/>
          <w:i/>
          <w:iCs/>
          <w:color w:val="333333"/>
          <w:sz w:val="28"/>
          <w:szCs w:val="28"/>
          <w:lang w:eastAsia="ru-RU"/>
        </w:rPr>
        <w:t>u(t). </w:t>
      </w:r>
      <w:r w:rsidRPr="00170BF0">
        <w:rPr>
          <w:rFonts w:ascii="Times New Roman" w:eastAsia="Times New Roman" w:hAnsi="Times New Roman" w:cs="Times New Roman"/>
          <w:color w:val="333333"/>
          <w:sz w:val="28"/>
          <w:szCs w:val="28"/>
          <w:lang w:eastAsia="ru-RU"/>
        </w:rPr>
        <w:t>Так,</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при AM                   </w:t>
      </w:r>
      <w:r w:rsidRPr="00170BF0">
        <w:rPr>
          <w:rFonts w:ascii="Times New Roman" w:eastAsia="Times New Roman" w:hAnsi="Times New Roman" w:cs="Times New Roman"/>
          <w:i/>
          <w:iCs/>
          <w:color w:val="333333"/>
          <w:sz w:val="28"/>
          <w:szCs w:val="28"/>
          <w:lang w:eastAsia="ru-RU"/>
        </w:rPr>
        <w:t>A=</w:t>
      </w:r>
      <w:r w:rsidRPr="00170BF0">
        <w:rPr>
          <w:rFonts w:ascii="Times New Roman" w:eastAsia="Times New Roman" w:hAnsi="Times New Roman" w:cs="Times New Roman"/>
          <w:i/>
          <w:iCs/>
          <w:noProof/>
          <w:color w:val="333333"/>
          <w:sz w:val="28"/>
          <w:szCs w:val="28"/>
          <w:lang w:eastAsia="ru-RU"/>
        </w:rPr>
        <w:drawing>
          <wp:inline distT="0" distB="0" distL="0" distR="0">
            <wp:extent cx="790575" cy="228600"/>
            <wp:effectExtent l="0" t="0" r="9525" b="0"/>
            <wp:docPr id="23" name="Рисунок 23" descr="https://siblec.ru/img/89/089.files/image04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siblec.ru/img/89/089.files/image042.gif"/>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790575" cy="228600"/>
                    </a:xfrm>
                    <a:prstGeom prst="rect">
                      <a:avLst/>
                    </a:prstGeom>
                    <a:noFill/>
                    <a:ln>
                      <a:noFill/>
                    </a:ln>
                  </pic:spPr>
                </pic:pic>
              </a:graphicData>
            </a:graphic>
          </wp:inline>
        </w:drawing>
      </w:r>
      <w:r w:rsidRPr="00170BF0">
        <w:rPr>
          <w:rFonts w:ascii="Times New Roman" w:eastAsia="Times New Roman" w:hAnsi="Times New Roman" w:cs="Times New Roman"/>
          <w:color w:val="333333"/>
          <w:sz w:val="28"/>
          <w:szCs w:val="28"/>
          <w:lang w:eastAsia="ru-RU"/>
        </w:rPr>
        <w:t>                                                               (1.6)</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при ФМ                   </w:t>
      </w:r>
      <w:r w:rsidRPr="00170BF0">
        <w:rPr>
          <w:rFonts w:ascii="Times New Roman" w:eastAsia="Times New Roman" w:hAnsi="Times New Roman" w:cs="Times New Roman"/>
          <w:noProof/>
          <w:color w:val="333333"/>
          <w:sz w:val="28"/>
          <w:szCs w:val="28"/>
          <w:lang w:eastAsia="ru-RU"/>
        </w:rPr>
        <w:drawing>
          <wp:inline distT="0" distB="0" distL="0" distR="0">
            <wp:extent cx="1028700" cy="228600"/>
            <wp:effectExtent l="0" t="0" r="0" b="0"/>
            <wp:docPr id="22" name="Рисунок 22" descr="https://siblec.ru/img/89/089.files/image04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siblec.ru/img/89/089.files/image043.gif"/>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028700" cy="228600"/>
                    </a:xfrm>
                    <a:prstGeom prst="rect">
                      <a:avLst/>
                    </a:prstGeom>
                    <a:noFill/>
                    <a:ln>
                      <a:noFill/>
                    </a:ln>
                  </pic:spPr>
                </pic:pic>
              </a:graphicData>
            </a:graphic>
          </wp:inline>
        </w:drawing>
      </w:r>
      <w:r w:rsidRPr="00170BF0">
        <w:rPr>
          <w:rFonts w:ascii="Times New Roman" w:eastAsia="Times New Roman" w:hAnsi="Times New Roman" w:cs="Times New Roman"/>
          <w:color w:val="333333"/>
          <w:sz w:val="28"/>
          <w:szCs w:val="28"/>
          <w:lang w:eastAsia="ru-RU"/>
        </w:rPr>
        <w:t>                                                               (1.7)</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при ЧМ          </w:t>
      </w:r>
      <w:r w:rsidRPr="00170BF0">
        <w:rPr>
          <w:rFonts w:ascii="Times New Roman" w:eastAsia="Times New Roman" w:hAnsi="Times New Roman" w:cs="Times New Roman"/>
          <w:noProof/>
          <w:color w:val="333333"/>
          <w:sz w:val="28"/>
          <w:szCs w:val="28"/>
          <w:lang w:eastAsia="ru-RU"/>
        </w:rPr>
        <w:drawing>
          <wp:inline distT="0" distB="0" distL="0" distR="0">
            <wp:extent cx="1066800" cy="228600"/>
            <wp:effectExtent l="0" t="0" r="0" b="0"/>
            <wp:docPr id="21" name="Рисунок 21" descr="https://siblec.ru/img/89/089.files/image04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s://siblec.ru/img/89/089.files/image044.gif"/>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066800" cy="228600"/>
                    </a:xfrm>
                    <a:prstGeom prst="rect">
                      <a:avLst/>
                    </a:prstGeom>
                    <a:noFill/>
                    <a:ln>
                      <a:noFill/>
                    </a:ln>
                  </pic:spPr>
                </pic:pic>
              </a:graphicData>
            </a:graphic>
          </wp:inline>
        </w:drawing>
      </w:r>
      <w:r w:rsidRPr="00170BF0">
        <w:rPr>
          <w:rFonts w:ascii="Times New Roman" w:eastAsia="Times New Roman" w:hAnsi="Times New Roman" w:cs="Times New Roman"/>
          <w:color w:val="333333"/>
          <w:sz w:val="28"/>
          <w:szCs w:val="28"/>
          <w:lang w:eastAsia="ru-RU"/>
        </w:rPr>
        <w:t>                                                              (1.8)</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Если сообщение закодировано двоичным кодом, то модулируемый параметр будет принимать только два значения: одно будет соответствовать передаче символа 1, другое — передаче символа 0. В этом случае модуляцию называют </w:t>
      </w:r>
      <w:r w:rsidRPr="00170BF0">
        <w:rPr>
          <w:rFonts w:ascii="Times New Roman" w:eastAsia="Times New Roman" w:hAnsi="Times New Roman" w:cs="Times New Roman"/>
          <w:i/>
          <w:iCs/>
          <w:color w:val="333333"/>
          <w:sz w:val="28"/>
          <w:szCs w:val="28"/>
          <w:lang w:eastAsia="ru-RU"/>
        </w:rPr>
        <w:t>манипуляцией.</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 xml:space="preserve">В современных системах связи, особенно в многоканальных, в качестве переносчика часто используется периодическая последовательность импульсов определенной формы. Параметрами такой последовательности являются амплитуда импульсов, длительность, их положение во времени (фаза) и частота следования. Это позволяет получить четыре основных вида импульсной модуляции: амплитудно-импульсную модуляцию (АИМ), широтно-импульсную модуляцию (ШИМ), </w:t>
      </w:r>
      <w:proofErr w:type="spellStart"/>
      <w:proofErr w:type="gramStart"/>
      <w:r w:rsidRPr="00170BF0">
        <w:rPr>
          <w:rFonts w:ascii="Times New Roman" w:eastAsia="Times New Roman" w:hAnsi="Times New Roman" w:cs="Times New Roman"/>
          <w:color w:val="333333"/>
          <w:sz w:val="28"/>
          <w:szCs w:val="28"/>
          <w:lang w:eastAsia="ru-RU"/>
        </w:rPr>
        <w:t>фазо</w:t>
      </w:r>
      <w:proofErr w:type="spellEnd"/>
      <w:r w:rsidRPr="00170BF0">
        <w:rPr>
          <w:rFonts w:ascii="Times New Roman" w:eastAsia="Times New Roman" w:hAnsi="Times New Roman" w:cs="Times New Roman"/>
          <w:color w:val="333333"/>
          <w:sz w:val="28"/>
          <w:szCs w:val="28"/>
          <w:lang w:eastAsia="ru-RU"/>
        </w:rPr>
        <w:t>-импульсную</w:t>
      </w:r>
      <w:proofErr w:type="gramEnd"/>
      <w:r w:rsidRPr="00170BF0">
        <w:rPr>
          <w:rFonts w:ascii="Times New Roman" w:eastAsia="Times New Roman" w:hAnsi="Times New Roman" w:cs="Times New Roman"/>
          <w:color w:val="333333"/>
          <w:sz w:val="28"/>
          <w:szCs w:val="28"/>
          <w:lang w:eastAsia="ru-RU"/>
        </w:rPr>
        <w:t xml:space="preserve"> модуляцию (ФИМ) и частотно-импульсную (ЧИМ).</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lastRenderedPageBreak/>
        <w:t xml:space="preserve">В системах радиосвязи термин «импульсная модуляция», по существу, означает двойную модуляцию: первичную модуляцию последовательности импульсов передаваемым сообщением и вторичную модуляцию высокочастотного синусоидального колебания напряжением, получаемым в результате первичной модуляции. При этом во второй ступени модуляции используются рассмотренные выше способы модуляции синусоидального переносчика (AM, ЧМ, ФМ). В результате получается целый ряд систем с импульсной модуляцией: АИМ- AM, </w:t>
      </w:r>
      <w:proofErr w:type="gramStart"/>
      <w:r w:rsidRPr="00170BF0">
        <w:rPr>
          <w:rFonts w:ascii="Times New Roman" w:eastAsia="Times New Roman" w:hAnsi="Times New Roman" w:cs="Times New Roman"/>
          <w:color w:val="333333"/>
          <w:sz w:val="28"/>
          <w:szCs w:val="28"/>
          <w:lang w:eastAsia="ru-RU"/>
        </w:rPr>
        <w:t>ФИМ-АМ</w:t>
      </w:r>
      <w:proofErr w:type="gramEnd"/>
      <w:r w:rsidRPr="00170BF0">
        <w:rPr>
          <w:rFonts w:ascii="Times New Roman" w:eastAsia="Times New Roman" w:hAnsi="Times New Roman" w:cs="Times New Roman"/>
          <w:color w:val="333333"/>
          <w:sz w:val="28"/>
          <w:szCs w:val="28"/>
          <w:lang w:eastAsia="ru-RU"/>
        </w:rPr>
        <w:t>, ШИМ-ЧМ, ШИМ-ФМ и т. д.</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В некоторых случаях модулирующее сообщение воздействует одновременно не на один, а на несколько параметров. Такую модуляцию называют смешанной. Возможны, например, амплитудно-частотная, амплитудно-фазовая модуляции и т. п.</w:t>
      </w:r>
    </w:p>
    <w:p w:rsidR="00170BF0" w:rsidRPr="00170BF0" w:rsidRDefault="00170BF0" w:rsidP="00170BF0">
      <w:pPr>
        <w:shd w:val="clear" w:color="auto" w:fill="FFFFFF"/>
        <w:spacing w:before="375" w:after="180" w:line="360" w:lineRule="atLeast"/>
        <w:ind w:left="150"/>
        <w:outlineLvl w:val="1"/>
        <w:rPr>
          <w:rFonts w:ascii="Times New Roman" w:eastAsia="Times New Roman" w:hAnsi="Times New Roman" w:cs="Times New Roman"/>
          <w:b/>
          <w:bCs/>
          <w:color w:val="333333"/>
          <w:sz w:val="28"/>
          <w:szCs w:val="28"/>
          <w:lang w:eastAsia="ru-RU"/>
        </w:rPr>
      </w:pPr>
      <w:bookmarkStart w:id="3" w:name="1.5"/>
      <w:bookmarkEnd w:id="3"/>
      <w:r w:rsidRPr="00170BF0">
        <w:rPr>
          <w:rFonts w:ascii="Times New Roman" w:eastAsia="Times New Roman" w:hAnsi="Times New Roman" w:cs="Times New Roman"/>
          <w:b/>
          <w:bCs/>
          <w:color w:val="333333"/>
          <w:sz w:val="28"/>
          <w:szCs w:val="28"/>
          <w:lang w:eastAsia="ru-RU"/>
        </w:rPr>
        <w:t>5. Демодуляция и декодирование</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Восстановление переданного сообщения в приемнике обычно осуществляется в такой последовательности. Сначала производится детектирование сигнала. Цель этой операции состоит в извлечении из модулированного сигнала колебания модулирующей частоты. При этом производятся действия, обратные операции модуляции, поэтому детектирование часто называют </w:t>
      </w:r>
      <w:r w:rsidRPr="00170BF0">
        <w:rPr>
          <w:rFonts w:ascii="Times New Roman" w:eastAsia="Times New Roman" w:hAnsi="Times New Roman" w:cs="Times New Roman"/>
          <w:i/>
          <w:iCs/>
          <w:color w:val="333333"/>
          <w:sz w:val="28"/>
          <w:szCs w:val="28"/>
          <w:lang w:eastAsia="ru-RU"/>
        </w:rPr>
        <w:t>демодуляцией. </w:t>
      </w:r>
      <w:r w:rsidRPr="00170BF0">
        <w:rPr>
          <w:rFonts w:ascii="Times New Roman" w:eastAsia="Times New Roman" w:hAnsi="Times New Roman" w:cs="Times New Roman"/>
          <w:color w:val="333333"/>
          <w:sz w:val="28"/>
          <w:szCs w:val="28"/>
          <w:lang w:eastAsia="ru-RU"/>
        </w:rPr>
        <w:t>Демодуляция, так </w:t>
      </w:r>
      <w:r w:rsidRPr="00170BF0">
        <w:rPr>
          <w:rFonts w:ascii="Times New Roman" w:eastAsia="Times New Roman" w:hAnsi="Times New Roman" w:cs="Times New Roman"/>
          <w:i/>
          <w:iCs/>
          <w:color w:val="333333"/>
          <w:sz w:val="28"/>
          <w:szCs w:val="28"/>
          <w:lang w:eastAsia="ru-RU"/>
        </w:rPr>
        <w:t>же как </w:t>
      </w:r>
      <w:r w:rsidRPr="00170BF0">
        <w:rPr>
          <w:rFonts w:ascii="Times New Roman" w:eastAsia="Times New Roman" w:hAnsi="Times New Roman" w:cs="Times New Roman"/>
          <w:color w:val="333333"/>
          <w:sz w:val="28"/>
          <w:szCs w:val="28"/>
          <w:lang w:eastAsia="ru-RU"/>
        </w:rPr>
        <w:t>и модуляция, процесс, существенно нелинейный и поэтому практически осуществляется с помощью нелинейных или параметрических устройств.</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В системах передачи непрерывных сообщений в результате демодуляции выделяется видеосигнал, отображающий переданное сообщение. Этот сигнал затем поступает, на воспроизводящее или записывающее устройство. В радиовещании таким устройством может быть громкоговоритель или магнитофон.</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В системах передачи дискретных сообщений в результате демодуляции последовательность элементов сигнала превращается </w:t>
      </w:r>
      <w:r w:rsidRPr="00170BF0">
        <w:rPr>
          <w:rFonts w:ascii="Times New Roman" w:eastAsia="Times New Roman" w:hAnsi="Times New Roman" w:cs="Times New Roman"/>
          <w:i/>
          <w:iCs/>
          <w:color w:val="333333"/>
          <w:sz w:val="28"/>
          <w:szCs w:val="28"/>
          <w:lang w:eastAsia="ru-RU"/>
        </w:rPr>
        <w:t>в </w:t>
      </w:r>
      <w:r w:rsidRPr="00170BF0">
        <w:rPr>
          <w:rFonts w:ascii="Times New Roman" w:eastAsia="Times New Roman" w:hAnsi="Times New Roman" w:cs="Times New Roman"/>
          <w:color w:val="333333"/>
          <w:sz w:val="28"/>
          <w:szCs w:val="28"/>
          <w:lang w:eastAsia="ru-RU"/>
        </w:rPr>
        <w:t>последовательность кодовых символов, после чего эта последовательность преобразовывается в (последовательность элементов сообщения, выдаваемую получателю (рис. 1.5). Это преобразование называется </w:t>
      </w:r>
      <w:r w:rsidRPr="00170BF0">
        <w:rPr>
          <w:rFonts w:ascii="Times New Roman" w:eastAsia="Times New Roman" w:hAnsi="Times New Roman" w:cs="Times New Roman"/>
          <w:i/>
          <w:iCs/>
          <w:color w:val="333333"/>
          <w:sz w:val="28"/>
          <w:szCs w:val="28"/>
          <w:lang w:eastAsia="ru-RU"/>
        </w:rPr>
        <w:t>декодированием.</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Иногда операции демодуляции и декодирования объединяются в одном устройстве, которое приходящую последовательность элементов сигнала преобразовывает сразу в последовательность букв сообщения. Такой метод приема называют </w:t>
      </w:r>
      <w:r w:rsidRPr="00170BF0">
        <w:rPr>
          <w:rFonts w:ascii="Times New Roman" w:eastAsia="Times New Roman" w:hAnsi="Times New Roman" w:cs="Times New Roman"/>
          <w:i/>
          <w:iCs/>
          <w:color w:val="333333"/>
          <w:sz w:val="28"/>
          <w:szCs w:val="28"/>
          <w:lang w:eastAsia="ru-RU"/>
        </w:rPr>
        <w:t>«приемом в целом», </w:t>
      </w:r>
      <w:r w:rsidRPr="00170BF0">
        <w:rPr>
          <w:rFonts w:ascii="Times New Roman" w:eastAsia="Times New Roman" w:hAnsi="Times New Roman" w:cs="Times New Roman"/>
          <w:color w:val="333333"/>
          <w:sz w:val="28"/>
          <w:szCs w:val="28"/>
          <w:lang w:eastAsia="ru-RU"/>
        </w:rPr>
        <w:t>в отличие от широко распространенного метода </w:t>
      </w:r>
      <w:r w:rsidRPr="00170BF0">
        <w:rPr>
          <w:rFonts w:ascii="Times New Roman" w:eastAsia="Times New Roman" w:hAnsi="Times New Roman" w:cs="Times New Roman"/>
          <w:i/>
          <w:iCs/>
          <w:color w:val="333333"/>
          <w:sz w:val="28"/>
          <w:szCs w:val="28"/>
          <w:lang w:eastAsia="ru-RU"/>
        </w:rPr>
        <w:t>«</w:t>
      </w:r>
      <w:proofErr w:type="spellStart"/>
      <w:r w:rsidRPr="00170BF0">
        <w:rPr>
          <w:rFonts w:ascii="Times New Roman" w:eastAsia="Times New Roman" w:hAnsi="Times New Roman" w:cs="Times New Roman"/>
          <w:i/>
          <w:iCs/>
          <w:color w:val="333333"/>
          <w:sz w:val="28"/>
          <w:szCs w:val="28"/>
          <w:lang w:eastAsia="ru-RU"/>
        </w:rPr>
        <w:t>поэлементнoгo</w:t>
      </w:r>
      <w:proofErr w:type="spellEnd"/>
      <w:r w:rsidRPr="00170BF0">
        <w:rPr>
          <w:rFonts w:ascii="Times New Roman" w:eastAsia="Times New Roman" w:hAnsi="Times New Roman" w:cs="Times New Roman"/>
          <w:i/>
          <w:iCs/>
          <w:color w:val="333333"/>
          <w:sz w:val="28"/>
          <w:szCs w:val="28"/>
          <w:lang w:eastAsia="ru-RU"/>
        </w:rPr>
        <w:t> приема». </w:t>
      </w:r>
      <w:r w:rsidRPr="00170BF0">
        <w:rPr>
          <w:rFonts w:ascii="Times New Roman" w:eastAsia="Times New Roman" w:hAnsi="Times New Roman" w:cs="Times New Roman"/>
          <w:color w:val="333333"/>
          <w:sz w:val="28"/>
          <w:szCs w:val="28"/>
          <w:lang w:eastAsia="ru-RU"/>
        </w:rPr>
        <w:t xml:space="preserve">В первом случае анализируется целиком отрезок сигнала, соответствующий кодовой комбинации, и на основании того или иного критерия восстанавливается переданный элемент сообщения (буква). Во втором случае сначала анализируются отдельные элементы сигнала, соответствующие кодовым символам, а затем восстановленная </w:t>
      </w:r>
      <w:r w:rsidRPr="00170BF0">
        <w:rPr>
          <w:rFonts w:ascii="Times New Roman" w:eastAsia="Times New Roman" w:hAnsi="Times New Roman" w:cs="Times New Roman"/>
          <w:color w:val="333333"/>
          <w:sz w:val="28"/>
          <w:szCs w:val="28"/>
          <w:lang w:eastAsia="ru-RU"/>
        </w:rPr>
        <w:lastRenderedPageBreak/>
        <w:t>кодовая комбинация декодируется, т. е. преобразовывается в элемент (букву) сообщения.</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 xml:space="preserve">Строго говоря, по принятому сигналу можно судить лишь с некоторой степенью точности о том, что был передан тот или иной сигнал из множества возможных для данной системы сигналов. При этом необходимо </w:t>
      </w:r>
      <w:proofErr w:type="gramStart"/>
      <w:r w:rsidRPr="00170BF0">
        <w:rPr>
          <w:rFonts w:ascii="Times New Roman" w:eastAsia="Times New Roman" w:hAnsi="Times New Roman" w:cs="Times New Roman"/>
          <w:color w:val="333333"/>
          <w:sz w:val="28"/>
          <w:szCs w:val="28"/>
          <w:lang w:eastAsia="ru-RU"/>
        </w:rPr>
        <w:t>решить ,</w:t>
      </w:r>
      <w:proofErr w:type="gramEnd"/>
      <w:r w:rsidRPr="00170BF0">
        <w:rPr>
          <w:rFonts w:ascii="Times New Roman" w:eastAsia="Times New Roman" w:hAnsi="Times New Roman" w:cs="Times New Roman"/>
          <w:color w:val="333333"/>
          <w:sz w:val="28"/>
          <w:szCs w:val="28"/>
          <w:lang w:eastAsia="ru-RU"/>
        </w:rPr>
        <w:t xml:space="preserve"> какому переданному сигналу соответствует принятый сигнал. В некоторых случаях это решение принимает сам человек. Так, например, при приеме телеграфных сигналов на слух оператор решает, какой сигнал («точка» или «тире») был передан. Он же выполняет и операцию декодирования.</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В приемниках дискретных сообщений, предназначенных для записи информации, все эти операции выполняются автоматически. В этих случаях приемник принимает решение, какому переданному сигналу соответствует принятый искаженный сигнал. Для этой цели сигнал сначала детектируется, а затем опознается с помощью решающей схемы. Демодулятор при этом состоит из детектора и решающего устройства.</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В простейшем случае решающая схема представляет собой пороговое устройство в форме реле или триггера, работающих по принципу «да» или «нет». Если принятый элемент сигнала имеет значение выше порогового, выдается один символ кода, например, (1), если ниже — другой (0). Высота порога, очевидно, должна выбираться с учетом вероятности появления элементов сигнала и относительной важности положительного и отрицательного решений.</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В более ответственных случаях применяются решающие схемы с двумя порогами. В этом случае при попадании уровня сигнала между двумя порогами решение не принимается — вместо сомнительного элемента сигнала выдается специальный символ стирания. Введение такого стирающего символа облегчает возможность правильного декодирования принятой кодовой комбинации.</w:t>
      </w:r>
    </w:p>
    <w:p w:rsidR="00170BF0" w:rsidRPr="00170BF0" w:rsidRDefault="00170BF0" w:rsidP="00170BF0">
      <w:pPr>
        <w:shd w:val="clear" w:color="auto" w:fill="FFFFFF"/>
        <w:spacing w:before="375" w:after="180" w:line="360" w:lineRule="atLeast"/>
        <w:ind w:left="150"/>
        <w:outlineLvl w:val="1"/>
        <w:rPr>
          <w:rFonts w:ascii="Times New Roman" w:eastAsia="Times New Roman" w:hAnsi="Times New Roman" w:cs="Times New Roman"/>
          <w:b/>
          <w:bCs/>
          <w:color w:val="333333"/>
          <w:sz w:val="28"/>
          <w:szCs w:val="28"/>
          <w:lang w:eastAsia="ru-RU"/>
        </w:rPr>
      </w:pPr>
      <w:bookmarkStart w:id="4" w:name="1.6"/>
      <w:bookmarkEnd w:id="4"/>
      <w:r w:rsidRPr="00170BF0">
        <w:rPr>
          <w:rFonts w:ascii="Times New Roman" w:eastAsia="Times New Roman" w:hAnsi="Times New Roman" w:cs="Times New Roman"/>
          <w:b/>
          <w:bCs/>
          <w:color w:val="333333"/>
          <w:sz w:val="28"/>
          <w:szCs w:val="28"/>
          <w:lang w:eastAsia="ru-RU"/>
        </w:rPr>
        <w:t>6. Дискретизация и кодирование непрерывных сообщений</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Под </w:t>
      </w:r>
      <w:r w:rsidRPr="00170BF0">
        <w:rPr>
          <w:rFonts w:ascii="Times New Roman" w:eastAsia="Times New Roman" w:hAnsi="Times New Roman" w:cs="Times New Roman"/>
          <w:i/>
          <w:iCs/>
          <w:color w:val="333333"/>
          <w:sz w:val="28"/>
          <w:szCs w:val="28"/>
          <w:lang w:eastAsia="ru-RU"/>
        </w:rPr>
        <w:t>дискретизацией </w:t>
      </w:r>
      <w:r w:rsidRPr="00170BF0">
        <w:rPr>
          <w:rFonts w:ascii="Times New Roman" w:eastAsia="Times New Roman" w:hAnsi="Times New Roman" w:cs="Times New Roman"/>
          <w:color w:val="333333"/>
          <w:sz w:val="28"/>
          <w:szCs w:val="28"/>
          <w:lang w:eastAsia="ru-RU"/>
        </w:rPr>
        <w:t>понимается преобразование непрерывных сообщений (сигналов) в дискретные. При этом используется дискретизация по времени и по уровню.</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Дискретизация по времени выполняется путем взятия отсчетов функции </w:t>
      </w:r>
      <w:r w:rsidRPr="00170BF0">
        <w:rPr>
          <w:rFonts w:ascii="Times New Roman" w:eastAsia="Times New Roman" w:hAnsi="Times New Roman" w:cs="Times New Roman"/>
          <w:i/>
          <w:iCs/>
          <w:color w:val="333333"/>
          <w:sz w:val="28"/>
          <w:szCs w:val="28"/>
          <w:lang w:eastAsia="ru-RU"/>
        </w:rPr>
        <w:t>u(t) </w:t>
      </w:r>
      <w:r w:rsidRPr="00170BF0">
        <w:rPr>
          <w:rFonts w:ascii="Times New Roman" w:eastAsia="Times New Roman" w:hAnsi="Times New Roman" w:cs="Times New Roman"/>
          <w:color w:val="333333"/>
          <w:sz w:val="28"/>
          <w:szCs w:val="28"/>
          <w:lang w:eastAsia="ru-RU"/>
        </w:rPr>
        <w:t>в определенные дискретные моменты времени </w:t>
      </w:r>
      <w:r w:rsidRPr="00170BF0">
        <w:rPr>
          <w:rFonts w:ascii="Times New Roman" w:eastAsia="Times New Roman" w:hAnsi="Times New Roman" w:cs="Times New Roman"/>
          <w:i/>
          <w:iCs/>
          <w:color w:val="333333"/>
          <w:sz w:val="28"/>
          <w:szCs w:val="28"/>
          <w:lang w:eastAsia="ru-RU"/>
        </w:rPr>
        <w:t>t</w:t>
      </w:r>
      <w:r w:rsidRPr="00170BF0">
        <w:rPr>
          <w:rFonts w:ascii="Times New Roman" w:eastAsia="Times New Roman" w:hAnsi="Times New Roman" w:cs="Times New Roman"/>
          <w:i/>
          <w:iCs/>
          <w:noProof/>
          <w:color w:val="333333"/>
          <w:sz w:val="28"/>
          <w:szCs w:val="28"/>
          <w:lang w:eastAsia="ru-RU"/>
        </w:rPr>
        <w:drawing>
          <wp:inline distT="0" distB="0" distL="0" distR="0">
            <wp:extent cx="104775" cy="228600"/>
            <wp:effectExtent l="0" t="0" r="9525" b="0"/>
            <wp:docPr id="20" name="Рисунок 20" descr="https://siblec.ru/img/89/089.files/image04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siblec.ru/img/89/089.files/image045.gif"/>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170BF0">
        <w:rPr>
          <w:rFonts w:ascii="Times New Roman" w:eastAsia="Times New Roman" w:hAnsi="Times New Roman" w:cs="Times New Roman"/>
          <w:i/>
          <w:iCs/>
          <w:color w:val="333333"/>
          <w:sz w:val="28"/>
          <w:szCs w:val="28"/>
          <w:lang w:eastAsia="ru-RU"/>
        </w:rPr>
        <w:t>. </w:t>
      </w:r>
      <w:r w:rsidRPr="00170BF0">
        <w:rPr>
          <w:rFonts w:ascii="Times New Roman" w:eastAsia="Times New Roman" w:hAnsi="Times New Roman" w:cs="Times New Roman"/>
          <w:color w:val="333333"/>
          <w:sz w:val="28"/>
          <w:szCs w:val="28"/>
          <w:lang w:eastAsia="ru-RU"/>
        </w:rPr>
        <w:t>В результате непрерывная функция </w:t>
      </w:r>
      <w:r w:rsidRPr="00170BF0">
        <w:rPr>
          <w:rFonts w:ascii="Times New Roman" w:eastAsia="Times New Roman" w:hAnsi="Times New Roman" w:cs="Times New Roman"/>
          <w:i/>
          <w:iCs/>
          <w:color w:val="333333"/>
          <w:sz w:val="28"/>
          <w:szCs w:val="28"/>
          <w:lang w:eastAsia="ru-RU"/>
        </w:rPr>
        <w:t>u(t) </w:t>
      </w:r>
      <w:r w:rsidRPr="00170BF0">
        <w:rPr>
          <w:rFonts w:ascii="Times New Roman" w:eastAsia="Times New Roman" w:hAnsi="Times New Roman" w:cs="Times New Roman"/>
          <w:color w:val="333333"/>
          <w:sz w:val="28"/>
          <w:szCs w:val="28"/>
          <w:lang w:eastAsia="ru-RU"/>
        </w:rPr>
        <w:t>заменяется совокупностью мгновенных значений </w:t>
      </w:r>
      <w:r w:rsidRPr="00170BF0">
        <w:rPr>
          <w:rFonts w:ascii="Times New Roman" w:eastAsia="Times New Roman" w:hAnsi="Times New Roman" w:cs="Times New Roman"/>
          <w:i/>
          <w:iCs/>
          <w:color w:val="333333"/>
          <w:sz w:val="28"/>
          <w:szCs w:val="28"/>
          <w:lang w:eastAsia="ru-RU"/>
        </w:rPr>
        <w:t>и</w:t>
      </w:r>
      <w:r w:rsidRPr="00170BF0">
        <w:rPr>
          <w:rFonts w:ascii="Times New Roman" w:eastAsia="Times New Roman" w:hAnsi="Times New Roman" w:cs="Times New Roman"/>
          <w:i/>
          <w:iCs/>
          <w:noProof/>
          <w:color w:val="333333"/>
          <w:sz w:val="28"/>
          <w:szCs w:val="28"/>
          <w:lang w:eastAsia="ru-RU"/>
        </w:rPr>
        <w:drawing>
          <wp:inline distT="0" distB="0" distL="0" distR="0">
            <wp:extent cx="104775" cy="228600"/>
            <wp:effectExtent l="0" t="0" r="9525" b="0"/>
            <wp:docPr id="19" name="Рисунок 19" descr="https://siblec.ru/img/89/089.files/image04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s://siblec.ru/img/89/089.files/image045.gif"/>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170BF0">
        <w:rPr>
          <w:rFonts w:ascii="Times New Roman" w:eastAsia="Times New Roman" w:hAnsi="Times New Roman" w:cs="Times New Roman"/>
          <w:i/>
          <w:iCs/>
          <w:color w:val="333333"/>
          <w:sz w:val="28"/>
          <w:szCs w:val="28"/>
          <w:lang w:eastAsia="ru-RU"/>
        </w:rPr>
        <w:t>={u(t</w:t>
      </w:r>
      <w:r w:rsidRPr="00170BF0">
        <w:rPr>
          <w:rFonts w:ascii="Times New Roman" w:eastAsia="Times New Roman" w:hAnsi="Times New Roman" w:cs="Times New Roman"/>
          <w:i/>
          <w:iCs/>
          <w:noProof/>
          <w:color w:val="333333"/>
          <w:sz w:val="28"/>
          <w:szCs w:val="28"/>
          <w:lang w:eastAsia="ru-RU"/>
        </w:rPr>
        <w:drawing>
          <wp:inline distT="0" distB="0" distL="0" distR="0">
            <wp:extent cx="104775" cy="228600"/>
            <wp:effectExtent l="0" t="0" r="9525" b="0"/>
            <wp:docPr id="18" name="Рисунок 18" descr="https://siblec.ru/img/89/089.files/image04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s://siblec.ru/img/89/089.files/image045.gif"/>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170BF0">
        <w:rPr>
          <w:rFonts w:ascii="Times New Roman" w:eastAsia="Times New Roman" w:hAnsi="Times New Roman" w:cs="Times New Roman"/>
          <w:i/>
          <w:iCs/>
          <w:color w:val="333333"/>
          <w:sz w:val="28"/>
          <w:szCs w:val="28"/>
          <w:lang w:eastAsia="ru-RU"/>
        </w:rPr>
        <w:t>)}. </w:t>
      </w:r>
      <w:r w:rsidRPr="00170BF0">
        <w:rPr>
          <w:rFonts w:ascii="Times New Roman" w:eastAsia="Times New Roman" w:hAnsi="Times New Roman" w:cs="Times New Roman"/>
          <w:color w:val="333333"/>
          <w:sz w:val="28"/>
          <w:szCs w:val="28"/>
          <w:lang w:eastAsia="ru-RU"/>
        </w:rPr>
        <w:t>Обычно моменты отсчетов выбираются на оси времени равномерно, т. е. </w:t>
      </w:r>
      <w:r w:rsidRPr="00170BF0">
        <w:rPr>
          <w:rFonts w:ascii="Times New Roman" w:eastAsia="Times New Roman" w:hAnsi="Times New Roman" w:cs="Times New Roman"/>
          <w:i/>
          <w:iCs/>
          <w:color w:val="333333"/>
          <w:sz w:val="28"/>
          <w:szCs w:val="28"/>
          <w:lang w:eastAsia="ru-RU"/>
        </w:rPr>
        <w:t>t</w:t>
      </w:r>
      <w:r w:rsidRPr="00170BF0">
        <w:rPr>
          <w:rFonts w:ascii="Times New Roman" w:eastAsia="Times New Roman" w:hAnsi="Times New Roman" w:cs="Times New Roman"/>
          <w:i/>
          <w:iCs/>
          <w:noProof/>
          <w:color w:val="333333"/>
          <w:sz w:val="28"/>
          <w:szCs w:val="28"/>
          <w:lang w:eastAsia="ru-RU"/>
        </w:rPr>
        <w:drawing>
          <wp:inline distT="0" distB="0" distL="0" distR="0">
            <wp:extent cx="104775" cy="228600"/>
            <wp:effectExtent l="0" t="0" r="9525" b="0"/>
            <wp:docPr id="17" name="Рисунок 17" descr="https://siblec.ru/img/89/089.files/image04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s://siblec.ru/img/89/089.files/image045.gif"/>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170BF0">
        <w:rPr>
          <w:rFonts w:ascii="Times New Roman" w:eastAsia="Times New Roman" w:hAnsi="Times New Roman" w:cs="Times New Roman"/>
          <w:i/>
          <w:iCs/>
          <w:color w:val="333333"/>
          <w:sz w:val="28"/>
          <w:szCs w:val="28"/>
          <w:lang w:eastAsia="ru-RU"/>
        </w:rPr>
        <w:t>=</w:t>
      </w:r>
      <w:r w:rsidRPr="00170BF0">
        <w:rPr>
          <w:rFonts w:ascii="Times New Roman" w:eastAsia="Times New Roman" w:hAnsi="Times New Roman" w:cs="Times New Roman"/>
          <w:i/>
          <w:iCs/>
          <w:noProof/>
          <w:color w:val="333333"/>
          <w:sz w:val="28"/>
          <w:szCs w:val="28"/>
          <w:lang w:eastAsia="ru-RU"/>
        </w:rPr>
        <w:drawing>
          <wp:inline distT="0" distB="0" distL="0" distR="0">
            <wp:extent cx="257175" cy="180975"/>
            <wp:effectExtent l="0" t="0" r="9525" b="9525"/>
            <wp:docPr id="16" name="Рисунок 16" descr="https://siblec.ru/img/89/089.files/image04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s://siblec.ru/img/89/089.files/image046.gif"/>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57175" cy="180975"/>
                    </a:xfrm>
                    <a:prstGeom prst="rect">
                      <a:avLst/>
                    </a:prstGeom>
                    <a:noFill/>
                    <a:ln>
                      <a:noFill/>
                    </a:ln>
                  </pic:spPr>
                </pic:pic>
              </a:graphicData>
            </a:graphic>
          </wp:inline>
        </w:drawing>
      </w:r>
      <w:r w:rsidRPr="00170BF0">
        <w:rPr>
          <w:rFonts w:ascii="Times New Roman" w:eastAsia="Times New Roman" w:hAnsi="Times New Roman" w:cs="Times New Roman"/>
          <w:i/>
          <w:iCs/>
          <w:color w:val="333333"/>
          <w:sz w:val="28"/>
          <w:szCs w:val="28"/>
          <w:lang w:eastAsia="ru-RU"/>
        </w:rPr>
        <w:t>.</w:t>
      </w:r>
      <w:r w:rsidRPr="00170BF0">
        <w:rPr>
          <w:rFonts w:ascii="Times New Roman" w:eastAsia="Times New Roman" w:hAnsi="Times New Roman" w:cs="Times New Roman"/>
          <w:color w:val="333333"/>
          <w:sz w:val="28"/>
          <w:szCs w:val="28"/>
          <w:lang w:eastAsia="ru-RU"/>
        </w:rPr>
        <w:t> Выбор интервала </w:t>
      </w:r>
      <w:proofErr w:type="spellStart"/>
      <w:r w:rsidRPr="00170BF0">
        <w:rPr>
          <w:rFonts w:ascii="Times New Roman" w:eastAsia="Times New Roman" w:hAnsi="Times New Roman" w:cs="Times New Roman"/>
          <w:i/>
          <w:iCs/>
          <w:color w:val="333333"/>
          <w:sz w:val="28"/>
          <w:szCs w:val="28"/>
          <w:lang w:eastAsia="ru-RU"/>
        </w:rPr>
        <w:t>Δt</w:t>
      </w:r>
      <w:proofErr w:type="spellEnd"/>
      <w:r w:rsidRPr="00170BF0">
        <w:rPr>
          <w:rFonts w:ascii="Times New Roman" w:eastAsia="Times New Roman" w:hAnsi="Times New Roman" w:cs="Times New Roman"/>
          <w:color w:val="333333"/>
          <w:sz w:val="28"/>
          <w:szCs w:val="28"/>
          <w:lang w:eastAsia="ru-RU"/>
        </w:rPr>
        <w:t xml:space="preserve"> производится на основании теоремы Котельникова, согласно которой функция с ограниченным спектром полностью определяется </w:t>
      </w:r>
      <w:r w:rsidRPr="00170BF0">
        <w:rPr>
          <w:rFonts w:ascii="Times New Roman" w:eastAsia="Times New Roman" w:hAnsi="Times New Roman" w:cs="Times New Roman"/>
          <w:color w:val="333333"/>
          <w:sz w:val="28"/>
          <w:szCs w:val="28"/>
          <w:lang w:eastAsia="ru-RU"/>
        </w:rPr>
        <w:lastRenderedPageBreak/>
        <w:t>своими значениями, отсчитываемыми через интервалы </w:t>
      </w:r>
      <w:proofErr w:type="spellStart"/>
      <w:r w:rsidRPr="00170BF0">
        <w:rPr>
          <w:rFonts w:ascii="Times New Roman" w:eastAsia="Times New Roman" w:hAnsi="Times New Roman" w:cs="Times New Roman"/>
          <w:i/>
          <w:iCs/>
          <w:color w:val="333333"/>
          <w:sz w:val="28"/>
          <w:szCs w:val="28"/>
          <w:lang w:eastAsia="ru-RU"/>
        </w:rPr>
        <w:t>Δt</w:t>
      </w:r>
      <w:proofErr w:type="spellEnd"/>
      <w:r w:rsidRPr="00170BF0">
        <w:rPr>
          <w:rFonts w:ascii="Times New Roman" w:eastAsia="Times New Roman" w:hAnsi="Times New Roman" w:cs="Times New Roman"/>
          <w:i/>
          <w:iCs/>
          <w:color w:val="333333"/>
          <w:sz w:val="28"/>
          <w:szCs w:val="28"/>
          <w:lang w:eastAsia="ru-RU"/>
        </w:rPr>
        <w:t>=1/2F, </w:t>
      </w:r>
      <w:r w:rsidRPr="00170BF0">
        <w:rPr>
          <w:rFonts w:ascii="Times New Roman" w:eastAsia="Times New Roman" w:hAnsi="Times New Roman" w:cs="Times New Roman"/>
          <w:color w:val="333333"/>
          <w:sz w:val="28"/>
          <w:szCs w:val="28"/>
          <w:lang w:eastAsia="ru-RU"/>
        </w:rPr>
        <w:t>где </w:t>
      </w:r>
      <w:r w:rsidRPr="00170BF0">
        <w:rPr>
          <w:rFonts w:ascii="Times New Roman" w:eastAsia="Times New Roman" w:hAnsi="Times New Roman" w:cs="Times New Roman"/>
          <w:i/>
          <w:iCs/>
          <w:color w:val="333333"/>
          <w:sz w:val="28"/>
          <w:szCs w:val="28"/>
          <w:lang w:eastAsia="ru-RU"/>
        </w:rPr>
        <w:t>F</w:t>
      </w:r>
      <w:r w:rsidRPr="00170BF0">
        <w:rPr>
          <w:rFonts w:ascii="Times New Roman" w:eastAsia="Times New Roman" w:hAnsi="Times New Roman" w:cs="Times New Roman"/>
          <w:color w:val="333333"/>
          <w:sz w:val="28"/>
          <w:szCs w:val="28"/>
          <w:lang w:eastAsia="ru-RU"/>
        </w:rPr>
        <w:t> — ширина спектра. Дискретизация по времени лежит в основе всех видов импульсной модуляции.</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В некоторых случаях сообщение может представлять собой функцию не одного, а нескольких переменных. Примером такого сообщения является телевизионное изображение, которое можно представить как функцию </w:t>
      </w:r>
      <w:proofErr w:type="gramStart"/>
      <w:r w:rsidRPr="00170BF0">
        <w:rPr>
          <w:rFonts w:ascii="Times New Roman" w:eastAsia="Times New Roman" w:hAnsi="Times New Roman" w:cs="Times New Roman"/>
          <w:i/>
          <w:iCs/>
          <w:color w:val="333333"/>
          <w:sz w:val="28"/>
          <w:szCs w:val="28"/>
          <w:lang w:eastAsia="ru-RU"/>
        </w:rPr>
        <w:t>и(</w:t>
      </w:r>
      <w:proofErr w:type="gramEnd"/>
      <w:r w:rsidRPr="00170BF0">
        <w:rPr>
          <w:rFonts w:ascii="Times New Roman" w:eastAsia="Times New Roman" w:hAnsi="Times New Roman" w:cs="Times New Roman"/>
          <w:i/>
          <w:iCs/>
          <w:color w:val="333333"/>
          <w:sz w:val="28"/>
          <w:szCs w:val="28"/>
          <w:lang w:eastAsia="ru-RU"/>
        </w:rPr>
        <w:t>х, у, t) </w:t>
      </w:r>
      <w:r w:rsidRPr="00170BF0">
        <w:rPr>
          <w:rFonts w:ascii="Times New Roman" w:eastAsia="Times New Roman" w:hAnsi="Times New Roman" w:cs="Times New Roman"/>
          <w:color w:val="333333"/>
          <w:sz w:val="28"/>
          <w:szCs w:val="28"/>
          <w:lang w:eastAsia="ru-RU"/>
        </w:rPr>
        <w:t>двух пространственных координат </w:t>
      </w:r>
      <w:r w:rsidRPr="00170BF0">
        <w:rPr>
          <w:rFonts w:ascii="Times New Roman" w:eastAsia="Times New Roman" w:hAnsi="Times New Roman" w:cs="Times New Roman"/>
          <w:i/>
          <w:iCs/>
          <w:color w:val="333333"/>
          <w:sz w:val="28"/>
          <w:szCs w:val="28"/>
          <w:lang w:eastAsia="ru-RU"/>
        </w:rPr>
        <w:t>х </w:t>
      </w:r>
      <w:r w:rsidRPr="00170BF0">
        <w:rPr>
          <w:rFonts w:ascii="Times New Roman" w:eastAsia="Times New Roman" w:hAnsi="Times New Roman" w:cs="Times New Roman"/>
          <w:color w:val="333333"/>
          <w:sz w:val="28"/>
          <w:szCs w:val="28"/>
          <w:lang w:eastAsia="ru-RU"/>
        </w:rPr>
        <w:t>и </w:t>
      </w:r>
      <w:r w:rsidRPr="00170BF0">
        <w:rPr>
          <w:rFonts w:ascii="Times New Roman" w:eastAsia="Times New Roman" w:hAnsi="Times New Roman" w:cs="Times New Roman"/>
          <w:i/>
          <w:iCs/>
          <w:color w:val="333333"/>
          <w:sz w:val="28"/>
          <w:szCs w:val="28"/>
          <w:lang w:eastAsia="ru-RU"/>
        </w:rPr>
        <w:t>у </w:t>
      </w:r>
      <w:r w:rsidRPr="00170BF0">
        <w:rPr>
          <w:rFonts w:ascii="Times New Roman" w:eastAsia="Times New Roman" w:hAnsi="Times New Roman" w:cs="Times New Roman"/>
          <w:color w:val="333333"/>
          <w:sz w:val="28"/>
          <w:szCs w:val="28"/>
          <w:lang w:eastAsia="ru-RU"/>
        </w:rPr>
        <w:t>и времени </w:t>
      </w:r>
      <w:r w:rsidRPr="00170BF0">
        <w:rPr>
          <w:rFonts w:ascii="Times New Roman" w:eastAsia="Times New Roman" w:hAnsi="Times New Roman" w:cs="Times New Roman"/>
          <w:i/>
          <w:iCs/>
          <w:color w:val="333333"/>
          <w:sz w:val="28"/>
          <w:szCs w:val="28"/>
          <w:lang w:eastAsia="ru-RU"/>
        </w:rPr>
        <w:t>t, </w:t>
      </w:r>
      <w:r w:rsidRPr="00170BF0">
        <w:rPr>
          <w:rFonts w:ascii="Times New Roman" w:eastAsia="Times New Roman" w:hAnsi="Times New Roman" w:cs="Times New Roman"/>
          <w:color w:val="333333"/>
          <w:sz w:val="28"/>
          <w:szCs w:val="28"/>
          <w:lang w:eastAsia="ru-RU"/>
        </w:rPr>
        <w:t>где </w:t>
      </w:r>
      <w:r w:rsidRPr="00170BF0">
        <w:rPr>
          <w:rFonts w:ascii="Times New Roman" w:eastAsia="Times New Roman" w:hAnsi="Times New Roman" w:cs="Times New Roman"/>
          <w:i/>
          <w:iCs/>
          <w:color w:val="333333"/>
          <w:sz w:val="28"/>
          <w:szCs w:val="28"/>
          <w:lang w:eastAsia="ru-RU"/>
        </w:rPr>
        <w:t>и </w:t>
      </w:r>
      <w:r w:rsidRPr="00170BF0">
        <w:rPr>
          <w:rFonts w:ascii="Times New Roman" w:eastAsia="Times New Roman" w:hAnsi="Times New Roman" w:cs="Times New Roman"/>
          <w:color w:val="333333"/>
          <w:sz w:val="28"/>
          <w:szCs w:val="28"/>
          <w:lang w:eastAsia="ru-RU"/>
        </w:rPr>
        <w:t>— яркость изображения. Дискретизация по времени осуществляется с помощью кадровой развертки. Шаг дискретизации </w:t>
      </w:r>
      <w:proofErr w:type="spellStart"/>
      <w:r w:rsidRPr="00170BF0">
        <w:rPr>
          <w:rFonts w:ascii="Times New Roman" w:eastAsia="Times New Roman" w:hAnsi="Times New Roman" w:cs="Times New Roman"/>
          <w:i/>
          <w:iCs/>
          <w:color w:val="333333"/>
          <w:sz w:val="28"/>
          <w:szCs w:val="28"/>
          <w:lang w:eastAsia="ru-RU"/>
        </w:rPr>
        <w:t>Δt</w:t>
      </w:r>
      <w:proofErr w:type="spellEnd"/>
      <w:r w:rsidRPr="00170BF0">
        <w:rPr>
          <w:rFonts w:ascii="Times New Roman" w:eastAsia="Times New Roman" w:hAnsi="Times New Roman" w:cs="Times New Roman"/>
          <w:color w:val="333333"/>
          <w:sz w:val="28"/>
          <w:szCs w:val="28"/>
          <w:lang w:eastAsia="ru-RU"/>
        </w:rPr>
        <w:t xml:space="preserve"> равен числу кадров в секунду. В результате строчной развертки </w:t>
      </w:r>
      <w:proofErr w:type="spellStart"/>
      <w:r w:rsidRPr="00170BF0">
        <w:rPr>
          <w:rFonts w:ascii="Times New Roman" w:eastAsia="Times New Roman" w:hAnsi="Times New Roman" w:cs="Times New Roman"/>
          <w:color w:val="333333"/>
          <w:sz w:val="28"/>
          <w:szCs w:val="28"/>
          <w:lang w:eastAsia="ru-RU"/>
        </w:rPr>
        <w:t>дискретизируется</w:t>
      </w:r>
      <w:proofErr w:type="spellEnd"/>
      <w:r w:rsidRPr="00170BF0">
        <w:rPr>
          <w:rFonts w:ascii="Times New Roman" w:eastAsia="Times New Roman" w:hAnsi="Times New Roman" w:cs="Times New Roman"/>
          <w:color w:val="333333"/>
          <w:sz w:val="28"/>
          <w:szCs w:val="28"/>
          <w:lang w:eastAsia="ru-RU"/>
        </w:rPr>
        <w:t xml:space="preserve"> координата </w:t>
      </w:r>
      <w:r w:rsidRPr="00170BF0">
        <w:rPr>
          <w:rFonts w:ascii="Times New Roman" w:eastAsia="Times New Roman" w:hAnsi="Times New Roman" w:cs="Times New Roman"/>
          <w:i/>
          <w:iCs/>
          <w:color w:val="333333"/>
          <w:sz w:val="28"/>
          <w:szCs w:val="28"/>
          <w:lang w:eastAsia="ru-RU"/>
        </w:rPr>
        <w:t>у, </w:t>
      </w:r>
      <w:r w:rsidRPr="00170BF0">
        <w:rPr>
          <w:rFonts w:ascii="Times New Roman" w:eastAsia="Times New Roman" w:hAnsi="Times New Roman" w:cs="Times New Roman"/>
          <w:color w:val="333333"/>
          <w:sz w:val="28"/>
          <w:szCs w:val="28"/>
          <w:lang w:eastAsia="ru-RU"/>
        </w:rPr>
        <w:t>координата </w:t>
      </w:r>
      <w:r w:rsidRPr="00170BF0">
        <w:rPr>
          <w:rFonts w:ascii="Times New Roman" w:eastAsia="Times New Roman" w:hAnsi="Times New Roman" w:cs="Times New Roman"/>
          <w:i/>
          <w:iCs/>
          <w:color w:val="333333"/>
          <w:sz w:val="28"/>
          <w:szCs w:val="28"/>
          <w:lang w:eastAsia="ru-RU"/>
        </w:rPr>
        <w:t>х </w:t>
      </w:r>
      <w:r w:rsidRPr="00170BF0">
        <w:rPr>
          <w:rFonts w:ascii="Times New Roman" w:eastAsia="Times New Roman" w:hAnsi="Times New Roman" w:cs="Times New Roman"/>
          <w:color w:val="333333"/>
          <w:sz w:val="28"/>
          <w:szCs w:val="28"/>
          <w:lang w:eastAsia="ru-RU"/>
        </w:rPr>
        <w:t>при этом остается непрерывной. Шаг дискретизации </w:t>
      </w:r>
      <w:proofErr w:type="spellStart"/>
      <w:r w:rsidRPr="00170BF0">
        <w:rPr>
          <w:rFonts w:ascii="Times New Roman" w:eastAsia="Times New Roman" w:hAnsi="Times New Roman" w:cs="Times New Roman"/>
          <w:i/>
          <w:iCs/>
          <w:color w:val="333333"/>
          <w:sz w:val="28"/>
          <w:szCs w:val="28"/>
          <w:lang w:eastAsia="ru-RU"/>
        </w:rPr>
        <w:t>Δy</w:t>
      </w:r>
      <w:proofErr w:type="spellEnd"/>
      <w:r w:rsidRPr="00170BF0">
        <w:rPr>
          <w:rFonts w:ascii="Times New Roman" w:eastAsia="Times New Roman" w:hAnsi="Times New Roman" w:cs="Times New Roman"/>
          <w:color w:val="333333"/>
          <w:sz w:val="28"/>
          <w:szCs w:val="28"/>
          <w:lang w:eastAsia="ru-RU"/>
        </w:rPr>
        <w:t> </w:t>
      </w:r>
      <w:proofErr w:type="gramStart"/>
      <w:r w:rsidRPr="00170BF0">
        <w:rPr>
          <w:rFonts w:ascii="Times New Roman" w:eastAsia="Times New Roman" w:hAnsi="Times New Roman" w:cs="Times New Roman"/>
          <w:color w:val="333333"/>
          <w:sz w:val="28"/>
          <w:szCs w:val="28"/>
          <w:lang w:eastAsia="ru-RU"/>
        </w:rPr>
        <w:t>определяется  числом</w:t>
      </w:r>
      <w:proofErr w:type="gramEnd"/>
      <w:r w:rsidRPr="00170BF0">
        <w:rPr>
          <w:rFonts w:ascii="Times New Roman" w:eastAsia="Times New Roman" w:hAnsi="Times New Roman" w:cs="Times New Roman"/>
          <w:color w:val="333333"/>
          <w:sz w:val="28"/>
          <w:szCs w:val="28"/>
          <w:lang w:eastAsia="ru-RU"/>
        </w:rPr>
        <w:t xml:space="preserve"> строк развертки. Таким </w:t>
      </w:r>
      <w:proofErr w:type="gramStart"/>
      <w:r w:rsidRPr="00170BF0">
        <w:rPr>
          <w:rFonts w:ascii="Times New Roman" w:eastAsia="Times New Roman" w:hAnsi="Times New Roman" w:cs="Times New Roman"/>
          <w:color w:val="333333"/>
          <w:sz w:val="28"/>
          <w:szCs w:val="28"/>
          <w:lang w:eastAsia="ru-RU"/>
        </w:rPr>
        <w:t>образом,  получается</w:t>
      </w:r>
      <w:proofErr w:type="gramEnd"/>
      <w:r w:rsidRPr="00170BF0">
        <w:rPr>
          <w:rFonts w:ascii="Times New Roman" w:eastAsia="Times New Roman" w:hAnsi="Times New Roman" w:cs="Times New Roman"/>
          <w:color w:val="333333"/>
          <w:sz w:val="28"/>
          <w:szCs w:val="28"/>
          <w:lang w:eastAsia="ru-RU"/>
        </w:rPr>
        <w:t xml:space="preserve"> функция</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i/>
          <w:iCs/>
          <w:color w:val="333333"/>
          <w:sz w:val="28"/>
          <w:szCs w:val="28"/>
          <w:lang w:eastAsia="ru-RU"/>
        </w:rPr>
        <w:t>u(t)=u(</w:t>
      </w:r>
      <w:proofErr w:type="spellStart"/>
      <w:r w:rsidRPr="00170BF0">
        <w:rPr>
          <w:rFonts w:ascii="Times New Roman" w:eastAsia="Times New Roman" w:hAnsi="Times New Roman" w:cs="Times New Roman"/>
          <w:i/>
          <w:iCs/>
          <w:color w:val="333333"/>
          <w:sz w:val="28"/>
          <w:szCs w:val="28"/>
          <w:lang w:eastAsia="ru-RU"/>
        </w:rPr>
        <w:t>iΔ</w:t>
      </w:r>
      <w:proofErr w:type="gramStart"/>
      <w:r w:rsidRPr="00170BF0">
        <w:rPr>
          <w:rFonts w:ascii="Times New Roman" w:eastAsia="Times New Roman" w:hAnsi="Times New Roman" w:cs="Times New Roman"/>
          <w:i/>
          <w:iCs/>
          <w:color w:val="333333"/>
          <w:sz w:val="28"/>
          <w:szCs w:val="28"/>
          <w:lang w:eastAsia="ru-RU"/>
        </w:rPr>
        <w:t>y,k</w:t>
      </w:r>
      <w:proofErr w:type="gramEnd"/>
      <w:r w:rsidRPr="00170BF0">
        <w:rPr>
          <w:rFonts w:ascii="Times New Roman" w:eastAsia="Times New Roman" w:hAnsi="Times New Roman" w:cs="Times New Roman"/>
          <w:i/>
          <w:iCs/>
          <w:color w:val="333333"/>
          <w:sz w:val="28"/>
          <w:szCs w:val="28"/>
          <w:lang w:eastAsia="ru-RU"/>
        </w:rPr>
        <w:t>Δt,vt</w:t>
      </w:r>
      <w:proofErr w:type="spellEnd"/>
      <w:r w:rsidRPr="00170BF0">
        <w:rPr>
          <w:rFonts w:ascii="Times New Roman" w:eastAsia="Times New Roman" w:hAnsi="Times New Roman" w:cs="Times New Roman"/>
          <w:i/>
          <w:iCs/>
          <w:color w:val="333333"/>
          <w:sz w:val="28"/>
          <w:szCs w:val="28"/>
          <w:lang w:eastAsia="ru-RU"/>
        </w:rPr>
        <w:t>),</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где </w:t>
      </w:r>
      <w:r w:rsidRPr="00170BF0">
        <w:rPr>
          <w:rFonts w:ascii="Times New Roman" w:eastAsia="Times New Roman" w:hAnsi="Times New Roman" w:cs="Times New Roman"/>
          <w:i/>
          <w:iCs/>
          <w:color w:val="333333"/>
          <w:sz w:val="28"/>
          <w:szCs w:val="28"/>
          <w:lang w:eastAsia="ru-RU"/>
        </w:rPr>
        <w:t>v</w:t>
      </w:r>
      <w:r w:rsidRPr="00170BF0">
        <w:rPr>
          <w:rFonts w:ascii="Times New Roman" w:eastAsia="Times New Roman" w:hAnsi="Times New Roman" w:cs="Times New Roman"/>
          <w:color w:val="333333"/>
          <w:sz w:val="28"/>
          <w:szCs w:val="28"/>
          <w:lang w:eastAsia="ru-RU"/>
        </w:rPr>
        <w:t>— скорость развертки вдоль строки, </w:t>
      </w:r>
      <w:r w:rsidRPr="00170BF0">
        <w:rPr>
          <w:rFonts w:ascii="Times New Roman" w:eastAsia="Times New Roman" w:hAnsi="Times New Roman" w:cs="Times New Roman"/>
          <w:i/>
          <w:iCs/>
          <w:color w:val="333333"/>
          <w:sz w:val="28"/>
          <w:szCs w:val="28"/>
          <w:lang w:eastAsia="ru-RU"/>
        </w:rPr>
        <w:t>i</w:t>
      </w:r>
      <w:r w:rsidRPr="00170BF0">
        <w:rPr>
          <w:rFonts w:ascii="Times New Roman" w:eastAsia="Times New Roman" w:hAnsi="Times New Roman" w:cs="Times New Roman"/>
          <w:color w:val="333333"/>
          <w:sz w:val="28"/>
          <w:szCs w:val="28"/>
          <w:lang w:eastAsia="ru-RU"/>
        </w:rPr>
        <w:t> — номер строки, </w:t>
      </w:r>
      <w:r w:rsidRPr="00170BF0">
        <w:rPr>
          <w:rFonts w:ascii="Times New Roman" w:eastAsia="Times New Roman" w:hAnsi="Times New Roman" w:cs="Times New Roman"/>
          <w:i/>
          <w:iCs/>
          <w:color w:val="333333"/>
          <w:sz w:val="28"/>
          <w:szCs w:val="28"/>
          <w:lang w:eastAsia="ru-RU"/>
        </w:rPr>
        <w:t>k — </w:t>
      </w:r>
      <w:r w:rsidRPr="00170BF0">
        <w:rPr>
          <w:rFonts w:ascii="Times New Roman" w:eastAsia="Times New Roman" w:hAnsi="Times New Roman" w:cs="Times New Roman"/>
          <w:color w:val="333333"/>
          <w:sz w:val="28"/>
          <w:szCs w:val="28"/>
          <w:lang w:eastAsia="ru-RU"/>
        </w:rPr>
        <w:t>номер кадра.</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Дискретизация значений функции (уровня) носит название квантования. Операция квантования сводится к тому, что вместо данного мгновенного значения сообщений </w:t>
      </w:r>
      <w:r w:rsidRPr="00170BF0">
        <w:rPr>
          <w:rFonts w:ascii="Times New Roman" w:eastAsia="Times New Roman" w:hAnsi="Times New Roman" w:cs="Times New Roman"/>
          <w:i/>
          <w:iCs/>
          <w:color w:val="333333"/>
          <w:sz w:val="28"/>
          <w:szCs w:val="28"/>
          <w:lang w:eastAsia="ru-RU"/>
        </w:rPr>
        <w:t>u(t) </w:t>
      </w:r>
      <w:r w:rsidRPr="00170BF0">
        <w:rPr>
          <w:rFonts w:ascii="Times New Roman" w:eastAsia="Times New Roman" w:hAnsi="Times New Roman" w:cs="Times New Roman"/>
          <w:color w:val="333333"/>
          <w:sz w:val="28"/>
          <w:szCs w:val="28"/>
          <w:lang w:eastAsia="ru-RU"/>
        </w:rPr>
        <w:t>передаются ближайшие значения по установленной шкале дискретных уровней (рис. 1.6).</w:t>
      </w:r>
    </w:p>
    <w:p w:rsidR="00170BF0" w:rsidRPr="00170BF0" w:rsidRDefault="00170BF0" w:rsidP="00170BF0">
      <w:pPr>
        <w:shd w:val="clear" w:color="auto" w:fill="FFFFFF"/>
        <w:spacing w:before="150" w:after="225" w:line="240" w:lineRule="auto"/>
        <w:jc w:val="center"/>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noProof/>
          <w:color w:val="333333"/>
          <w:sz w:val="28"/>
          <w:szCs w:val="28"/>
          <w:lang w:eastAsia="ru-RU"/>
        </w:rPr>
        <w:drawing>
          <wp:inline distT="0" distB="0" distL="0" distR="0">
            <wp:extent cx="1876425" cy="1428750"/>
            <wp:effectExtent l="0" t="0" r="9525" b="0"/>
            <wp:docPr id="15" name="Рисунок 15" descr="https://siblec.ru/img/89/089.files/image0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s://siblec.ru/img/89/089.files/image047.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876425" cy="1428750"/>
                    </a:xfrm>
                    <a:prstGeom prst="rect">
                      <a:avLst/>
                    </a:prstGeom>
                    <a:noFill/>
                    <a:ln>
                      <a:noFill/>
                    </a:ln>
                  </pic:spPr>
                </pic:pic>
              </a:graphicData>
            </a:graphic>
          </wp:inline>
        </w:drawing>
      </w:r>
    </w:p>
    <w:p w:rsidR="00170BF0" w:rsidRPr="00170BF0" w:rsidRDefault="00170BF0" w:rsidP="00170BF0">
      <w:pPr>
        <w:shd w:val="clear" w:color="auto" w:fill="FFFFFF"/>
        <w:spacing w:before="150" w:after="225" w:line="240" w:lineRule="auto"/>
        <w:jc w:val="center"/>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 xml:space="preserve">Рис.1.6 </w:t>
      </w:r>
      <w:proofErr w:type="spellStart"/>
      <w:r w:rsidRPr="00170BF0">
        <w:rPr>
          <w:rFonts w:ascii="Times New Roman" w:eastAsia="Times New Roman" w:hAnsi="Times New Roman" w:cs="Times New Roman"/>
          <w:color w:val="333333"/>
          <w:sz w:val="28"/>
          <w:szCs w:val="28"/>
          <w:lang w:eastAsia="ru-RU"/>
        </w:rPr>
        <w:t>Дискредитизация</w:t>
      </w:r>
      <w:proofErr w:type="spellEnd"/>
      <w:r w:rsidRPr="00170BF0">
        <w:rPr>
          <w:rFonts w:ascii="Times New Roman" w:eastAsia="Times New Roman" w:hAnsi="Times New Roman" w:cs="Times New Roman"/>
          <w:color w:val="333333"/>
          <w:sz w:val="28"/>
          <w:szCs w:val="28"/>
          <w:lang w:eastAsia="ru-RU"/>
        </w:rPr>
        <w:t xml:space="preserve"> непрерывной функции.</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Дискретные значения по шкале уровней чаще всего выпираются равномерно: </w:t>
      </w:r>
      <w:r w:rsidRPr="00170BF0">
        <w:rPr>
          <w:rFonts w:ascii="Times New Roman" w:eastAsia="Times New Roman" w:hAnsi="Times New Roman" w:cs="Times New Roman"/>
          <w:i/>
          <w:iCs/>
          <w:color w:val="333333"/>
          <w:sz w:val="28"/>
          <w:szCs w:val="28"/>
          <w:lang w:eastAsia="ru-RU"/>
        </w:rPr>
        <w:t>u</w:t>
      </w:r>
      <w:r w:rsidRPr="00170BF0">
        <w:rPr>
          <w:rFonts w:ascii="Times New Roman" w:eastAsia="Times New Roman" w:hAnsi="Times New Roman" w:cs="Times New Roman"/>
          <w:i/>
          <w:iCs/>
          <w:noProof/>
          <w:color w:val="333333"/>
          <w:sz w:val="28"/>
          <w:szCs w:val="28"/>
          <w:lang w:eastAsia="ru-RU"/>
        </w:rPr>
        <w:drawing>
          <wp:inline distT="0" distB="0" distL="0" distR="0">
            <wp:extent cx="104775" cy="228600"/>
            <wp:effectExtent l="0" t="0" r="9525" b="0"/>
            <wp:docPr id="14" name="Рисунок 14" descr="https://siblec.ru/img/89/089.files/image04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s://siblec.ru/img/89/089.files/image045.gif"/>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170BF0">
        <w:rPr>
          <w:rFonts w:ascii="Times New Roman" w:eastAsia="Times New Roman" w:hAnsi="Times New Roman" w:cs="Times New Roman"/>
          <w:color w:val="333333"/>
          <w:sz w:val="28"/>
          <w:szCs w:val="28"/>
          <w:lang w:eastAsia="ru-RU"/>
        </w:rPr>
        <w:t>=</w:t>
      </w:r>
      <w:proofErr w:type="spellStart"/>
      <w:r w:rsidRPr="00170BF0">
        <w:rPr>
          <w:rFonts w:ascii="Times New Roman" w:eastAsia="Times New Roman" w:hAnsi="Times New Roman" w:cs="Times New Roman"/>
          <w:i/>
          <w:iCs/>
          <w:color w:val="333333"/>
          <w:sz w:val="28"/>
          <w:szCs w:val="28"/>
          <w:lang w:eastAsia="ru-RU"/>
        </w:rPr>
        <w:t>kΔu</w:t>
      </w:r>
      <w:proofErr w:type="spellEnd"/>
      <w:r w:rsidRPr="00170BF0">
        <w:rPr>
          <w:rFonts w:ascii="Times New Roman" w:eastAsia="Times New Roman" w:hAnsi="Times New Roman" w:cs="Times New Roman"/>
          <w:color w:val="333333"/>
          <w:sz w:val="28"/>
          <w:szCs w:val="28"/>
          <w:lang w:eastAsia="ru-RU"/>
        </w:rPr>
        <w:t>. Само собой разумеется, что при квантовании вносится погрешность (искажения), так как истинные значения функции </w:t>
      </w:r>
      <w:r w:rsidRPr="00170BF0">
        <w:rPr>
          <w:rFonts w:ascii="Times New Roman" w:eastAsia="Times New Roman" w:hAnsi="Times New Roman" w:cs="Times New Roman"/>
          <w:i/>
          <w:iCs/>
          <w:color w:val="333333"/>
          <w:sz w:val="28"/>
          <w:szCs w:val="28"/>
          <w:lang w:eastAsia="ru-RU"/>
        </w:rPr>
        <w:t>и </w:t>
      </w:r>
      <w:r w:rsidRPr="00170BF0">
        <w:rPr>
          <w:rFonts w:ascii="Times New Roman" w:eastAsia="Times New Roman" w:hAnsi="Times New Roman" w:cs="Times New Roman"/>
          <w:color w:val="333333"/>
          <w:sz w:val="28"/>
          <w:szCs w:val="28"/>
          <w:lang w:eastAsia="ru-RU"/>
        </w:rPr>
        <w:t>заменяются округленными значениями </w:t>
      </w:r>
      <w:r w:rsidRPr="00170BF0">
        <w:rPr>
          <w:rFonts w:ascii="Times New Roman" w:eastAsia="Times New Roman" w:hAnsi="Times New Roman" w:cs="Times New Roman"/>
          <w:i/>
          <w:iCs/>
          <w:color w:val="333333"/>
          <w:sz w:val="28"/>
          <w:szCs w:val="28"/>
          <w:lang w:eastAsia="ru-RU"/>
        </w:rPr>
        <w:t>u</w:t>
      </w:r>
      <w:r w:rsidRPr="00170BF0">
        <w:rPr>
          <w:rFonts w:ascii="Times New Roman" w:eastAsia="Times New Roman" w:hAnsi="Times New Roman" w:cs="Times New Roman"/>
          <w:i/>
          <w:iCs/>
          <w:noProof/>
          <w:color w:val="333333"/>
          <w:sz w:val="28"/>
          <w:szCs w:val="28"/>
          <w:lang w:eastAsia="ru-RU"/>
        </w:rPr>
        <w:drawing>
          <wp:inline distT="0" distB="0" distL="0" distR="0">
            <wp:extent cx="104775" cy="228600"/>
            <wp:effectExtent l="0" t="0" r="9525" b="0"/>
            <wp:docPr id="13" name="Рисунок 13" descr="https://siblec.ru/img/89/089.files/image04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s://siblec.ru/img/89/089.files/image045.gif"/>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170BF0">
        <w:rPr>
          <w:rFonts w:ascii="Times New Roman" w:eastAsia="Times New Roman" w:hAnsi="Times New Roman" w:cs="Times New Roman"/>
          <w:i/>
          <w:iCs/>
          <w:color w:val="333333"/>
          <w:sz w:val="28"/>
          <w:szCs w:val="28"/>
          <w:lang w:eastAsia="ru-RU"/>
        </w:rPr>
        <w:t>. </w:t>
      </w:r>
      <w:r w:rsidRPr="00170BF0">
        <w:rPr>
          <w:rFonts w:ascii="Times New Roman" w:eastAsia="Times New Roman" w:hAnsi="Times New Roman" w:cs="Times New Roman"/>
          <w:color w:val="333333"/>
          <w:sz w:val="28"/>
          <w:szCs w:val="28"/>
          <w:lang w:eastAsia="ru-RU"/>
        </w:rPr>
        <w:t>Величина этой погрешности </w:t>
      </w:r>
      <w:r w:rsidRPr="00170BF0">
        <w:rPr>
          <w:rFonts w:ascii="Times New Roman" w:eastAsia="Times New Roman" w:hAnsi="Times New Roman" w:cs="Times New Roman"/>
          <w:i/>
          <w:iCs/>
          <w:color w:val="333333"/>
          <w:sz w:val="28"/>
          <w:szCs w:val="28"/>
          <w:lang w:eastAsia="ru-RU"/>
        </w:rPr>
        <w:t>ε=u-u</w:t>
      </w:r>
      <w:r w:rsidRPr="00170BF0">
        <w:rPr>
          <w:rFonts w:ascii="Times New Roman" w:eastAsia="Times New Roman" w:hAnsi="Times New Roman" w:cs="Times New Roman"/>
          <w:i/>
          <w:iCs/>
          <w:noProof/>
          <w:color w:val="333333"/>
          <w:sz w:val="28"/>
          <w:szCs w:val="28"/>
          <w:lang w:eastAsia="ru-RU"/>
        </w:rPr>
        <w:drawing>
          <wp:inline distT="0" distB="0" distL="0" distR="0">
            <wp:extent cx="104775" cy="228600"/>
            <wp:effectExtent l="0" t="0" r="9525" b="0"/>
            <wp:docPr id="12" name="Рисунок 12" descr="https://siblec.ru/img/89/089.files/image04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s://siblec.ru/img/89/089.files/image045.gif"/>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04775" cy="228600"/>
                    </a:xfrm>
                    <a:prstGeom prst="rect">
                      <a:avLst/>
                    </a:prstGeom>
                    <a:noFill/>
                    <a:ln>
                      <a:noFill/>
                    </a:ln>
                  </pic:spPr>
                </pic:pic>
              </a:graphicData>
            </a:graphic>
          </wp:inline>
        </w:drawing>
      </w:r>
      <w:r w:rsidRPr="00170BF0">
        <w:rPr>
          <w:rFonts w:ascii="Times New Roman" w:eastAsia="Times New Roman" w:hAnsi="Times New Roman" w:cs="Times New Roman"/>
          <w:color w:val="333333"/>
          <w:sz w:val="28"/>
          <w:szCs w:val="28"/>
          <w:lang w:eastAsia="ru-RU"/>
        </w:rPr>
        <w:t> не превосходит половины шага квантования </w:t>
      </w:r>
      <w:proofErr w:type="spellStart"/>
      <w:r w:rsidRPr="00170BF0">
        <w:rPr>
          <w:rFonts w:ascii="Times New Roman" w:eastAsia="Times New Roman" w:hAnsi="Times New Roman" w:cs="Times New Roman"/>
          <w:i/>
          <w:iCs/>
          <w:color w:val="333333"/>
          <w:sz w:val="28"/>
          <w:szCs w:val="28"/>
          <w:lang w:eastAsia="ru-RU"/>
        </w:rPr>
        <w:t>Δu</w:t>
      </w:r>
      <w:proofErr w:type="spellEnd"/>
      <w:r w:rsidRPr="00170BF0">
        <w:rPr>
          <w:rFonts w:ascii="Times New Roman" w:eastAsia="Times New Roman" w:hAnsi="Times New Roman" w:cs="Times New Roman"/>
          <w:color w:val="333333"/>
          <w:sz w:val="28"/>
          <w:szCs w:val="28"/>
          <w:lang w:eastAsia="ru-RU"/>
        </w:rPr>
        <w:t> может быть сведена до допустимого значения. Погрешность </w:t>
      </w:r>
      <w:r w:rsidRPr="00170BF0">
        <w:rPr>
          <w:rFonts w:ascii="Times New Roman" w:eastAsia="Times New Roman" w:hAnsi="Times New Roman" w:cs="Times New Roman"/>
          <w:i/>
          <w:iCs/>
          <w:color w:val="333333"/>
          <w:sz w:val="28"/>
          <w:szCs w:val="28"/>
          <w:lang w:eastAsia="ru-RU"/>
        </w:rPr>
        <w:t>ε </w:t>
      </w:r>
      <w:r w:rsidRPr="00170BF0">
        <w:rPr>
          <w:rFonts w:ascii="Times New Roman" w:eastAsia="Times New Roman" w:hAnsi="Times New Roman" w:cs="Times New Roman"/>
          <w:color w:val="333333"/>
          <w:sz w:val="28"/>
          <w:szCs w:val="28"/>
          <w:lang w:eastAsia="ru-RU"/>
        </w:rPr>
        <w:t>является случайной функцией и проявляется на выходе как дополнительный шум («шум квантования»), наложенный на передаваемое сообщение.</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 xml:space="preserve">Дискретизация одновременно по времени и уровню позволяет непрерывное сообщение преобразовать в дискретное, которое затем может быть закодировано и передано методами дискретной техники. Достоинствами систем связи с дискретизацией являются возможность применения </w:t>
      </w:r>
      <w:r w:rsidRPr="00170BF0">
        <w:rPr>
          <w:rFonts w:ascii="Times New Roman" w:eastAsia="Times New Roman" w:hAnsi="Times New Roman" w:cs="Times New Roman"/>
          <w:color w:val="333333"/>
          <w:sz w:val="28"/>
          <w:szCs w:val="28"/>
          <w:lang w:eastAsia="ru-RU"/>
        </w:rPr>
        <w:lastRenderedPageBreak/>
        <w:t>кодирования для повышения помехоустойчивости, удобства обработки сигналов и сопряжения устройств связи с цифровыми вычислительными машинами.</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В настоящее время из таких систем наибольшее применение находит система с импульсно-кодовой модуляцией (ИКМ). В этой системе непрерывное сообщение сначала подвергается дискретизации по времени и уровню, а затем полученная последовательность </w:t>
      </w:r>
      <w:r w:rsidRPr="00170BF0">
        <w:rPr>
          <w:rFonts w:ascii="Times New Roman" w:eastAsia="Times New Roman" w:hAnsi="Times New Roman" w:cs="Times New Roman"/>
          <w:i/>
          <w:iCs/>
          <w:color w:val="333333"/>
          <w:sz w:val="28"/>
          <w:szCs w:val="28"/>
          <w:lang w:eastAsia="ru-RU"/>
        </w:rPr>
        <w:t>L</w:t>
      </w:r>
      <w:r w:rsidRPr="00170BF0">
        <w:rPr>
          <w:rFonts w:ascii="Times New Roman" w:eastAsia="Times New Roman" w:hAnsi="Times New Roman" w:cs="Times New Roman"/>
          <w:color w:val="333333"/>
          <w:sz w:val="28"/>
          <w:szCs w:val="28"/>
          <w:lang w:eastAsia="ru-RU"/>
        </w:rPr>
        <w:t> уровней кодируется (чаще двоичным кодом). При этом каждому уровню присваивается кодовая комбинация, состоящая из </w:t>
      </w:r>
      <w:r w:rsidRPr="00170BF0">
        <w:rPr>
          <w:rFonts w:ascii="Times New Roman" w:eastAsia="Times New Roman" w:hAnsi="Times New Roman" w:cs="Times New Roman"/>
          <w:i/>
          <w:iCs/>
          <w:color w:val="333333"/>
          <w:sz w:val="28"/>
          <w:szCs w:val="28"/>
          <w:lang w:eastAsia="ru-RU"/>
        </w:rPr>
        <w:t>п </w:t>
      </w:r>
      <w:r w:rsidRPr="00170BF0">
        <w:rPr>
          <w:rFonts w:ascii="Times New Roman" w:eastAsia="Times New Roman" w:hAnsi="Times New Roman" w:cs="Times New Roman"/>
          <w:color w:val="333333"/>
          <w:sz w:val="28"/>
          <w:szCs w:val="28"/>
          <w:lang w:eastAsia="ru-RU"/>
        </w:rPr>
        <w:t>символов «1» и «0». Число символов </w:t>
      </w:r>
      <w:r w:rsidRPr="00170BF0">
        <w:rPr>
          <w:rFonts w:ascii="Times New Roman" w:eastAsia="Times New Roman" w:hAnsi="Times New Roman" w:cs="Times New Roman"/>
          <w:i/>
          <w:iCs/>
          <w:color w:val="333333"/>
          <w:sz w:val="28"/>
          <w:szCs w:val="28"/>
          <w:lang w:eastAsia="ru-RU"/>
        </w:rPr>
        <w:t>п </w:t>
      </w:r>
      <w:r w:rsidRPr="00170BF0">
        <w:rPr>
          <w:rFonts w:ascii="Times New Roman" w:eastAsia="Times New Roman" w:hAnsi="Times New Roman" w:cs="Times New Roman"/>
          <w:color w:val="333333"/>
          <w:sz w:val="28"/>
          <w:szCs w:val="28"/>
          <w:lang w:eastAsia="ru-RU"/>
        </w:rPr>
        <w:t>в кодовой комбинаций должно удовлетворять условию </w:t>
      </w:r>
      <w:r w:rsidRPr="00170BF0">
        <w:rPr>
          <w:rFonts w:ascii="Times New Roman" w:eastAsia="Times New Roman" w:hAnsi="Times New Roman" w:cs="Times New Roman"/>
          <w:noProof/>
          <w:color w:val="333333"/>
          <w:sz w:val="28"/>
          <w:szCs w:val="28"/>
          <w:lang w:eastAsia="ru-RU"/>
        </w:rPr>
        <w:drawing>
          <wp:inline distT="0" distB="0" distL="0" distR="0">
            <wp:extent cx="457200" cy="190500"/>
            <wp:effectExtent l="0" t="0" r="0" b="0"/>
            <wp:docPr id="11" name="Рисунок 11" descr="https://siblec.ru/img/89/089.files/image04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s://siblec.ru/img/89/089.files/image048.gif"/>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57200" cy="190500"/>
                    </a:xfrm>
                    <a:prstGeom prst="rect">
                      <a:avLst/>
                    </a:prstGeom>
                    <a:noFill/>
                    <a:ln>
                      <a:noFill/>
                    </a:ln>
                  </pic:spPr>
                </pic:pic>
              </a:graphicData>
            </a:graphic>
          </wp:inline>
        </w:drawing>
      </w:r>
      <w:r w:rsidRPr="00170BF0">
        <w:rPr>
          <w:rFonts w:ascii="Times New Roman" w:eastAsia="Times New Roman" w:hAnsi="Times New Roman" w:cs="Times New Roman"/>
          <w:color w:val="333333"/>
          <w:sz w:val="28"/>
          <w:szCs w:val="28"/>
          <w:lang w:eastAsia="ru-RU"/>
        </w:rPr>
        <w:t> или </w:t>
      </w:r>
      <w:r w:rsidRPr="00170BF0">
        <w:rPr>
          <w:rFonts w:ascii="Times New Roman" w:eastAsia="Times New Roman" w:hAnsi="Times New Roman" w:cs="Times New Roman"/>
          <w:i/>
          <w:iCs/>
          <w:noProof/>
          <w:color w:val="333333"/>
          <w:sz w:val="28"/>
          <w:szCs w:val="28"/>
          <w:lang w:eastAsia="ru-RU"/>
        </w:rPr>
        <w:drawing>
          <wp:inline distT="0" distB="0" distL="0" distR="0">
            <wp:extent cx="600075" cy="200025"/>
            <wp:effectExtent l="0" t="0" r="9525" b="9525"/>
            <wp:docPr id="10" name="Рисунок 10" descr="https://siblec.ru/img/89/089.files/image04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s://siblec.ru/img/89/089.files/image049.gif"/>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00075" cy="200025"/>
                    </a:xfrm>
                    <a:prstGeom prst="rect">
                      <a:avLst/>
                    </a:prstGeom>
                    <a:noFill/>
                    <a:ln>
                      <a:noFill/>
                    </a:ln>
                  </pic:spPr>
                </pic:pic>
              </a:graphicData>
            </a:graphic>
          </wp:inline>
        </w:drawing>
      </w:r>
      <w:r w:rsidRPr="00170BF0">
        <w:rPr>
          <w:rFonts w:ascii="Times New Roman" w:eastAsia="Times New Roman" w:hAnsi="Times New Roman" w:cs="Times New Roman"/>
          <w:i/>
          <w:iCs/>
          <w:color w:val="333333"/>
          <w:sz w:val="28"/>
          <w:szCs w:val="28"/>
          <w:lang w:eastAsia="ru-RU"/>
        </w:rPr>
        <w:t>. </w:t>
      </w:r>
      <w:r w:rsidRPr="00170BF0">
        <w:rPr>
          <w:rFonts w:ascii="Times New Roman" w:eastAsia="Times New Roman" w:hAnsi="Times New Roman" w:cs="Times New Roman"/>
          <w:color w:val="333333"/>
          <w:sz w:val="28"/>
          <w:szCs w:val="28"/>
          <w:lang w:eastAsia="ru-RU"/>
        </w:rPr>
        <w:t>Полуденные кодовые комбинации могут передаваться по каналу связи любым методом дискретной модуляции. Обычно используются, частотная манипуляция (КИМ-ЧМ) или фазовая (КИМ-ФМ, КИМ-ОФМ).</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В приемнике кодовые группы декодируются и образуют последовательность импульсов, величина которых пропорциональна переданным уровням квантования. В результате прохождения этих импульсов через фильтр нижних частот восстанавливается переданное непрерывное сообщение </w:t>
      </w:r>
      <w:r w:rsidRPr="00170BF0">
        <w:rPr>
          <w:rFonts w:ascii="Times New Roman" w:eastAsia="Times New Roman" w:hAnsi="Times New Roman" w:cs="Times New Roman"/>
          <w:i/>
          <w:iCs/>
          <w:color w:val="333333"/>
          <w:sz w:val="28"/>
          <w:szCs w:val="28"/>
          <w:lang w:eastAsia="ru-RU"/>
        </w:rPr>
        <w:t>u(t).</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Более простой метод преобразования непрерывного сообщения в дискретное осуществляется с помощью дельта-модуляции. При этом способе в начале каждого такта производится сравнение значения функции </w:t>
      </w:r>
      <w:r w:rsidRPr="00170BF0">
        <w:rPr>
          <w:rFonts w:ascii="Times New Roman" w:eastAsia="Times New Roman" w:hAnsi="Times New Roman" w:cs="Times New Roman"/>
          <w:i/>
          <w:iCs/>
          <w:color w:val="333333"/>
          <w:sz w:val="28"/>
          <w:szCs w:val="28"/>
          <w:lang w:eastAsia="ru-RU"/>
        </w:rPr>
        <w:t>u(t) с </w:t>
      </w:r>
      <w:r w:rsidRPr="00170BF0">
        <w:rPr>
          <w:rFonts w:ascii="Times New Roman" w:eastAsia="Times New Roman" w:hAnsi="Times New Roman" w:cs="Times New Roman"/>
          <w:color w:val="333333"/>
          <w:sz w:val="28"/>
          <w:szCs w:val="28"/>
          <w:lang w:eastAsia="ru-RU"/>
        </w:rPr>
        <w:t>предыдущим отсчетом и передается только знак приращения передаваемого сообщения </w:t>
      </w:r>
      <w:r w:rsidRPr="00170BF0">
        <w:rPr>
          <w:rFonts w:ascii="Times New Roman" w:eastAsia="Times New Roman" w:hAnsi="Times New Roman" w:cs="Times New Roman"/>
          <w:i/>
          <w:iCs/>
          <w:color w:val="333333"/>
          <w:sz w:val="28"/>
          <w:szCs w:val="28"/>
          <w:lang w:eastAsia="ru-RU"/>
        </w:rPr>
        <w:t>u(t). </w:t>
      </w:r>
      <w:r w:rsidRPr="00170BF0">
        <w:rPr>
          <w:rFonts w:ascii="Times New Roman" w:eastAsia="Times New Roman" w:hAnsi="Times New Roman" w:cs="Times New Roman"/>
          <w:color w:val="333333"/>
          <w:sz w:val="28"/>
          <w:szCs w:val="28"/>
          <w:lang w:eastAsia="ru-RU"/>
        </w:rPr>
        <w:t>Подробно кодовые способы модуляции рассматриваются в гл. 9.</w:t>
      </w:r>
    </w:p>
    <w:p w:rsidR="00170BF0" w:rsidRPr="00170BF0" w:rsidRDefault="00170BF0" w:rsidP="00170BF0">
      <w:pPr>
        <w:shd w:val="clear" w:color="auto" w:fill="FFFFFF"/>
        <w:spacing w:before="375" w:after="180" w:line="360" w:lineRule="atLeast"/>
        <w:ind w:left="150"/>
        <w:outlineLvl w:val="1"/>
        <w:rPr>
          <w:rFonts w:ascii="Times New Roman" w:eastAsia="Times New Roman" w:hAnsi="Times New Roman" w:cs="Times New Roman"/>
          <w:b/>
          <w:bCs/>
          <w:color w:val="333333"/>
          <w:sz w:val="28"/>
          <w:szCs w:val="28"/>
          <w:lang w:eastAsia="ru-RU"/>
        </w:rPr>
      </w:pPr>
      <w:bookmarkStart w:id="5" w:name="1.7"/>
      <w:bookmarkEnd w:id="5"/>
      <w:r w:rsidRPr="00170BF0">
        <w:rPr>
          <w:rFonts w:ascii="Times New Roman" w:eastAsia="Times New Roman" w:hAnsi="Times New Roman" w:cs="Times New Roman"/>
          <w:b/>
          <w:bCs/>
          <w:color w:val="333333"/>
          <w:sz w:val="28"/>
          <w:szCs w:val="28"/>
          <w:lang w:eastAsia="ru-RU"/>
        </w:rPr>
        <w:t>7. Помехи и искажения</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Общие сведения. В реальном канале сигнал при передаче искажается и сообщение воспроизводится с некоторой ошибкой. Причиной таких ошибок являются искажения, вносимые самим каналом, и помехи, воздействующие на сигнал.</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 xml:space="preserve">Частотные и временные характеристики канала определяют так называемые </w:t>
      </w:r>
      <w:proofErr w:type="gramStart"/>
      <w:r w:rsidRPr="00170BF0">
        <w:rPr>
          <w:rFonts w:ascii="Times New Roman" w:eastAsia="Times New Roman" w:hAnsi="Times New Roman" w:cs="Times New Roman"/>
          <w:color w:val="333333"/>
          <w:sz w:val="28"/>
          <w:szCs w:val="28"/>
          <w:lang w:eastAsia="ru-RU"/>
        </w:rPr>
        <w:t>линейные  искажения</w:t>
      </w:r>
      <w:proofErr w:type="gramEnd"/>
      <w:r w:rsidRPr="00170BF0">
        <w:rPr>
          <w:rFonts w:ascii="Times New Roman" w:eastAsia="Times New Roman" w:hAnsi="Times New Roman" w:cs="Times New Roman"/>
          <w:color w:val="333333"/>
          <w:sz w:val="28"/>
          <w:szCs w:val="28"/>
          <w:lang w:eastAsia="ru-RU"/>
        </w:rPr>
        <w:t>. Кроме того, канал может вносить и нелинейные искажения, обусловленные нелинейностью тех или иных его звеньев. Как линейные, гак и нелинейные искажения обусловлены известными характеристиками канала и поэтому, </w:t>
      </w:r>
      <w:r w:rsidRPr="00170BF0">
        <w:rPr>
          <w:rFonts w:ascii="Times New Roman" w:eastAsia="Times New Roman" w:hAnsi="Times New Roman" w:cs="Times New Roman"/>
          <w:i/>
          <w:iCs/>
          <w:color w:val="333333"/>
          <w:sz w:val="28"/>
          <w:szCs w:val="28"/>
          <w:lang w:eastAsia="ru-RU"/>
        </w:rPr>
        <w:t>в </w:t>
      </w:r>
      <w:r w:rsidRPr="00170BF0">
        <w:rPr>
          <w:rFonts w:ascii="Times New Roman" w:eastAsia="Times New Roman" w:hAnsi="Times New Roman" w:cs="Times New Roman"/>
          <w:color w:val="333333"/>
          <w:sz w:val="28"/>
          <w:szCs w:val="28"/>
          <w:lang w:eastAsia="ru-RU"/>
        </w:rPr>
        <w:t>принципе, могут быть устранены путем надлежащей коррекции.</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Следует четко отделить искажения от помех, имеющих случайный характер. Помехи заранее неизвестны и поэтому не могут быть полностью устранены.</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Под </w:t>
      </w:r>
      <w:r w:rsidRPr="00170BF0">
        <w:rPr>
          <w:rFonts w:ascii="Times New Roman" w:eastAsia="Times New Roman" w:hAnsi="Times New Roman" w:cs="Times New Roman"/>
          <w:i/>
          <w:iCs/>
          <w:color w:val="333333"/>
          <w:sz w:val="28"/>
          <w:szCs w:val="28"/>
          <w:lang w:eastAsia="ru-RU"/>
        </w:rPr>
        <w:t>помехой </w:t>
      </w:r>
      <w:r w:rsidRPr="00170BF0">
        <w:rPr>
          <w:rFonts w:ascii="Times New Roman" w:eastAsia="Times New Roman" w:hAnsi="Times New Roman" w:cs="Times New Roman"/>
          <w:color w:val="333333"/>
          <w:sz w:val="28"/>
          <w:szCs w:val="28"/>
          <w:lang w:eastAsia="ru-RU"/>
        </w:rPr>
        <w:t xml:space="preserve">понимается любое воздействие, </w:t>
      </w:r>
      <w:proofErr w:type="spellStart"/>
      <w:r w:rsidRPr="00170BF0">
        <w:rPr>
          <w:rFonts w:ascii="Times New Roman" w:eastAsia="Times New Roman" w:hAnsi="Times New Roman" w:cs="Times New Roman"/>
          <w:color w:val="333333"/>
          <w:sz w:val="28"/>
          <w:szCs w:val="28"/>
          <w:lang w:eastAsia="ru-RU"/>
        </w:rPr>
        <w:t>накладывающееся</w:t>
      </w:r>
      <w:proofErr w:type="spellEnd"/>
      <w:r w:rsidRPr="00170BF0">
        <w:rPr>
          <w:rFonts w:ascii="Times New Roman" w:eastAsia="Times New Roman" w:hAnsi="Times New Roman" w:cs="Times New Roman"/>
          <w:color w:val="333333"/>
          <w:sz w:val="28"/>
          <w:szCs w:val="28"/>
          <w:lang w:eastAsia="ru-RU"/>
        </w:rPr>
        <w:t xml:space="preserve"> на полезный сигнал и затрудняющее его прием. Помехи весьма разнообразны как по своему происхождению, так и по физическим свойствам. В радиоканалах наиболее </w:t>
      </w:r>
      <w:r w:rsidRPr="00170BF0">
        <w:rPr>
          <w:rFonts w:ascii="Times New Roman" w:eastAsia="Times New Roman" w:hAnsi="Times New Roman" w:cs="Times New Roman"/>
          <w:color w:val="333333"/>
          <w:sz w:val="28"/>
          <w:szCs w:val="28"/>
          <w:lang w:eastAsia="ru-RU"/>
        </w:rPr>
        <w:lastRenderedPageBreak/>
        <w:t xml:space="preserve">распространенными являются атмосферные помехи, обусловленные электрическими процессами в атмосфере и, прежде всего, грозовыми разрядами. Энергия этих помех сосредоточена, главным образом, в области длинных и средних волн. Сильные помехи создаются также промышленными установками. Это так называемые индустриальные помехи, возникающие из-за резких изменений тока в электрических цепях всевозможных </w:t>
      </w:r>
      <w:proofErr w:type="spellStart"/>
      <w:r w:rsidRPr="00170BF0">
        <w:rPr>
          <w:rFonts w:ascii="Times New Roman" w:eastAsia="Times New Roman" w:hAnsi="Times New Roman" w:cs="Times New Roman"/>
          <w:color w:val="333333"/>
          <w:sz w:val="28"/>
          <w:szCs w:val="28"/>
          <w:lang w:eastAsia="ru-RU"/>
        </w:rPr>
        <w:t>электроустройств</w:t>
      </w:r>
      <w:proofErr w:type="spellEnd"/>
      <w:r w:rsidRPr="00170BF0">
        <w:rPr>
          <w:rFonts w:ascii="Times New Roman" w:eastAsia="Times New Roman" w:hAnsi="Times New Roman" w:cs="Times New Roman"/>
          <w:color w:val="333333"/>
          <w:sz w:val="28"/>
          <w:szCs w:val="28"/>
          <w:lang w:eastAsia="ru-RU"/>
        </w:rPr>
        <w:t>. Сюда относятся помехи от электротранспорта, электрических моторов, медицинских установок, систем зажигания двигателей и т. п.</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Распространенным видом помех являются помехи от посторонних радиостанций и каналов. Этот вид помех обусловлен нарушением регламента распределения рабочих частот, недостаточной стабильностью частот, и плохой фильтрацией гармоник сигнала, а также нелинейными процессами в каналах, ведущими к перекрестным искажениям.</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В проводных каналах связи основным видом помех являются импульсные шумы и прерывания связи. Появление импульсных помех часто связано с автоматической коммутацией и </w:t>
      </w:r>
      <w:r w:rsidRPr="00170BF0">
        <w:rPr>
          <w:rFonts w:ascii="Times New Roman" w:eastAsia="Times New Roman" w:hAnsi="Times New Roman" w:cs="Times New Roman"/>
          <w:i/>
          <w:iCs/>
          <w:color w:val="333333"/>
          <w:sz w:val="28"/>
          <w:szCs w:val="28"/>
          <w:lang w:eastAsia="ru-RU"/>
        </w:rPr>
        <w:t>с </w:t>
      </w:r>
      <w:r w:rsidRPr="00170BF0">
        <w:rPr>
          <w:rFonts w:ascii="Times New Roman" w:eastAsia="Times New Roman" w:hAnsi="Times New Roman" w:cs="Times New Roman"/>
          <w:color w:val="333333"/>
          <w:sz w:val="28"/>
          <w:szCs w:val="28"/>
          <w:lang w:eastAsia="ru-RU"/>
        </w:rPr>
        <w:t>перекрестными наводками. Прерывание связи есть явление, при котором сигнал в линии резко затухает или совсем исчезает. Такие прерывания могут быть вызваны различными причинами, из которых наиболее частыми являются нарушение контактов в реле, разъемах и т.п.</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Практически в любом диапазоне частот имеют место внутренние шумы аппаратуры, обусловленные хаотическим движением носителей заряда в усилительных приборах, сопротивлениях и других элементах аппаратуры. Этот вид помех особенно сказывается в диапазоне ультракоротких волн. В этом диапазоне имеют значение и космические помехи, связанные с электромагнитными процессами, происходящими на Солнце, звездах и других внеземных объектах.</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В общем виде влияние помехи ω на передаваемый сигнал s можно выразить оператором</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i/>
          <w:iCs/>
          <w:color w:val="333333"/>
          <w:sz w:val="28"/>
          <w:szCs w:val="28"/>
          <w:lang w:eastAsia="ru-RU"/>
        </w:rPr>
        <w:t>x=Ψ(</w:t>
      </w:r>
      <w:proofErr w:type="gramStart"/>
      <w:r w:rsidRPr="00170BF0">
        <w:rPr>
          <w:rFonts w:ascii="Times New Roman" w:eastAsia="Times New Roman" w:hAnsi="Times New Roman" w:cs="Times New Roman"/>
          <w:i/>
          <w:iCs/>
          <w:color w:val="333333"/>
          <w:sz w:val="28"/>
          <w:szCs w:val="28"/>
          <w:lang w:eastAsia="ru-RU"/>
        </w:rPr>
        <w:t>s,ω</w:t>
      </w:r>
      <w:proofErr w:type="gramEnd"/>
      <w:r w:rsidRPr="00170BF0">
        <w:rPr>
          <w:rFonts w:ascii="Times New Roman" w:eastAsia="Times New Roman" w:hAnsi="Times New Roman" w:cs="Times New Roman"/>
          <w:i/>
          <w:iCs/>
          <w:color w:val="333333"/>
          <w:sz w:val="28"/>
          <w:szCs w:val="28"/>
          <w:lang w:eastAsia="ru-RU"/>
        </w:rPr>
        <w:t>)                                                                                                           </w:t>
      </w:r>
      <w:r w:rsidRPr="00170BF0">
        <w:rPr>
          <w:rFonts w:ascii="Times New Roman" w:eastAsia="Times New Roman" w:hAnsi="Times New Roman" w:cs="Times New Roman"/>
          <w:color w:val="333333"/>
          <w:sz w:val="28"/>
          <w:szCs w:val="28"/>
          <w:lang w:eastAsia="ru-RU"/>
        </w:rPr>
        <w:t>(1.9)</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В частном случае, когда оператор</w:t>
      </w:r>
      <w:r w:rsidRPr="00170BF0">
        <w:rPr>
          <w:rFonts w:ascii="Times New Roman" w:eastAsia="Times New Roman" w:hAnsi="Times New Roman" w:cs="Times New Roman"/>
          <w:i/>
          <w:iCs/>
          <w:color w:val="333333"/>
          <w:sz w:val="28"/>
          <w:szCs w:val="28"/>
          <w:lang w:eastAsia="ru-RU"/>
        </w:rPr>
        <w:t> </w:t>
      </w:r>
      <w:proofErr w:type="gramStart"/>
      <w:r w:rsidRPr="00170BF0">
        <w:rPr>
          <w:rFonts w:ascii="Times New Roman" w:eastAsia="Times New Roman" w:hAnsi="Times New Roman" w:cs="Times New Roman"/>
          <w:i/>
          <w:iCs/>
          <w:color w:val="333333"/>
          <w:sz w:val="28"/>
          <w:szCs w:val="28"/>
          <w:lang w:eastAsia="ru-RU"/>
        </w:rPr>
        <w:t>Ψ</w:t>
      </w:r>
      <w:r w:rsidRPr="00170BF0">
        <w:rPr>
          <w:rFonts w:ascii="Times New Roman" w:eastAsia="Times New Roman" w:hAnsi="Times New Roman" w:cs="Times New Roman"/>
          <w:color w:val="333333"/>
          <w:sz w:val="28"/>
          <w:szCs w:val="28"/>
          <w:lang w:eastAsia="ru-RU"/>
        </w:rPr>
        <w:t>  вырождается</w:t>
      </w:r>
      <w:proofErr w:type="gramEnd"/>
      <w:r w:rsidRPr="00170BF0">
        <w:rPr>
          <w:rFonts w:ascii="Times New Roman" w:eastAsia="Times New Roman" w:hAnsi="Times New Roman" w:cs="Times New Roman"/>
          <w:color w:val="333333"/>
          <w:sz w:val="28"/>
          <w:szCs w:val="28"/>
          <w:lang w:eastAsia="ru-RU"/>
        </w:rPr>
        <w:t xml:space="preserve"> в сумм</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i/>
          <w:iCs/>
          <w:color w:val="333333"/>
          <w:sz w:val="28"/>
          <w:szCs w:val="28"/>
          <w:lang w:eastAsia="ru-RU"/>
        </w:rPr>
        <w:t>x=s+ω                                                                                                            </w:t>
      </w:r>
      <w:proofErr w:type="gramStart"/>
      <w:r w:rsidRPr="00170BF0">
        <w:rPr>
          <w:rFonts w:ascii="Times New Roman" w:eastAsia="Times New Roman" w:hAnsi="Times New Roman" w:cs="Times New Roman"/>
          <w:i/>
          <w:iCs/>
          <w:color w:val="333333"/>
          <w:sz w:val="28"/>
          <w:szCs w:val="28"/>
          <w:lang w:eastAsia="ru-RU"/>
        </w:rPr>
        <w:t>   </w:t>
      </w:r>
      <w:r w:rsidRPr="00170BF0">
        <w:rPr>
          <w:rFonts w:ascii="Times New Roman" w:eastAsia="Times New Roman" w:hAnsi="Times New Roman" w:cs="Times New Roman"/>
          <w:color w:val="333333"/>
          <w:sz w:val="28"/>
          <w:szCs w:val="28"/>
          <w:lang w:eastAsia="ru-RU"/>
        </w:rPr>
        <w:t>(</w:t>
      </w:r>
      <w:proofErr w:type="gramEnd"/>
      <w:r w:rsidRPr="00170BF0">
        <w:rPr>
          <w:rFonts w:ascii="Times New Roman" w:eastAsia="Times New Roman" w:hAnsi="Times New Roman" w:cs="Times New Roman"/>
          <w:color w:val="333333"/>
          <w:sz w:val="28"/>
          <w:szCs w:val="28"/>
          <w:lang w:eastAsia="ru-RU"/>
        </w:rPr>
        <w:t>1.10)</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помеха называется </w:t>
      </w:r>
      <w:r w:rsidRPr="00170BF0">
        <w:rPr>
          <w:rFonts w:ascii="Times New Roman" w:eastAsia="Times New Roman" w:hAnsi="Times New Roman" w:cs="Times New Roman"/>
          <w:i/>
          <w:iCs/>
          <w:color w:val="333333"/>
          <w:sz w:val="28"/>
          <w:szCs w:val="28"/>
          <w:lang w:eastAsia="ru-RU"/>
        </w:rPr>
        <w:t>аддитивной. </w:t>
      </w:r>
      <w:r w:rsidRPr="00170BF0">
        <w:rPr>
          <w:rFonts w:ascii="Times New Roman" w:eastAsia="Times New Roman" w:hAnsi="Times New Roman" w:cs="Times New Roman"/>
          <w:color w:val="333333"/>
          <w:sz w:val="28"/>
          <w:szCs w:val="28"/>
          <w:lang w:eastAsia="ru-RU"/>
        </w:rPr>
        <w:t>Если же оператор может быть представлен в виде произведения</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i/>
          <w:iCs/>
          <w:color w:val="333333"/>
          <w:sz w:val="28"/>
          <w:szCs w:val="28"/>
          <w:lang w:eastAsia="ru-RU"/>
        </w:rPr>
        <w:t>x=μs                                                                                                               </w:t>
      </w:r>
      <w:proofErr w:type="gramStart"/>
      <w:r w:rsidRPr="00170BF0">
        <w:rPr>
          <w:rFonts w:ascii="Times New Roman" w:eastAsia="Times New Roman" w:hAnsi="Times New Roman" w:cs="Times New Roman"/>
          <w:i/>
          <w:iCs/>
          <w:color w:val="333333"/>
          <w:sz w:val="28"/>
          <w:szCs w:val="28"/>
          <w:lang w:eastAsia="ru-RU"/>
        </w:rPr>
        <w:t>   </w:t>
      </w:r>
      <w:r w:rsidRPr="00170BF0">
        <w:rPr>
          <w:rFonts w:ascii="Times New Roman" w:eastAsia="Times New Roman" w:hAnsi="Times New Roman" w:cs="Times New Roman"/>
          <w:color w:val="333333"/>
          <w:sz w:val="28"/>
          <w:szCs w:val="28"/>
          <w:lang w:eastAsia="ru-RU"/>
        </w:rPr>
        <w:t>(</w:t>
      </w:r>
      <w:proofErr w:type="gramEnd"/>
      <w:r w:rsidRPr="00170BF0">
        <w:rPr>
          <w:rFonts w:ascii="Times New Roman" w:eastAsia="Times New Roman" w:hAnsi="Times New Roman" w:cs="Times New Roman"/>
          <w:color w:val="333333"/>
          <w:sz w:val="28"/>
          <w:szCs w:val="28"/>
          <w:lang w:eastAsia="ru-RU"/>
        </w:rPr>
        <w:t>1.11)</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то помеху называют </w:t>
      </w:r>
      <w:r w:rsidRPr="00170BF0">
        <w:rPr>
          <w:rFonts w:ascii="Times New Roman" w:eastAsia="Times New Roman" w:hAnsi="Times New Roman" w:cs="Times New Roman"/>
          <w:i/>
          <w:iCs/>
          <w:color w:val="333333"/>
          <w:sz w:val="28"/>
          <w:szCs w:val="28"/>
          <w:lang w:eastAsia="ru-RU"/>
        </w:rPr>
        <w:t>мультипликативной. </w:t>
      </w:r>
      <w:r w:rsidRPr="00170BF0">
        <w:rPr>
          <w:rFonts w:ascii="Times New Roman" w:eastAsia="Times New Roman" w:hAnsi="Times New Roman" w:cs="Times New Roman"/>
          <w:color w:val="333333"/>
          <w:sz w:val="28"/>
          <w:szCs w:val="28"/>
          <w:lang w:eastAsia="ru-RU"/>
        </w:rPr>
        <w:t>Здесь </w:t>
      </w:r>
      <w:r w:rsidRPr="00170BF0">
        <w:rPr>
          <w:rFonts w:ascii="Times New Roman" w:eastAsia="Times New Roman" w:hAnsi="Times New Roman" w:cs="Times New Roman"/>
          <w:i/>
          <w:iCs/>
          <w:color w:val="333333"/>
          <w:sz w:val="28"/>
          <w:szCs w:val="28"/>
          <w:lang w:eastAsia="ru-RU"/>
        </w:rPr>
        <w:t>μ(t)</w:t>
      </w:r>
      <w:r w:rsidRPr="00170BF0">
        <w:rPr>
          <w:rFonts w:ascii="Times New Roman" w:eastAsia="Times New Roman" w:hAnsi="Times New Roman" w:cs="Times New Roman"/>
          <w:color w:val="333333"/>
          <w:sz w:val="28"/>
          <w:szCs w:val="28"/>
          <w:lang w:eastAsia="ru-RU"/>
        </w:rPr>
        <w:t>— случайный процесс. Если </w:t>
      </w:r>
      <w:r w:rsidRPr="00170BF0">
        <w:rPr>
          <w:rFonts w:ascii="Times New Roman" w:eastAsia="Times New Roman" w:hAnsi="Times New Roman" w:cs="Times New Roman"/>
          <w:i/>
          <w:iCs/>
          <w:color w:val="333333"/>
          <w:sz w:val="28"/>
          <w:szCs w:val="28"/>
          <w:lang w:eastAsia="ru-RU"/>
        </w:rPr>
        <w:t>μ</w:t>
      </w:r>
      <w:r w:rsidRPr="00170BF0">
        <w:rPr>
          <w:rFonts w:ascii="Times New Roman" w:eastAsia="Times New Roman" w:hAnsi="Times New Roman" w:cs="Times New Roman"/>
          <w:color w:val="333333"/>
          <w:sz w:val="28"/>
          <w:szCs w:val="28"/>
          <w:lang w:eastAsia="ru-RU"/>
        </w:rPr>
        <w:t xml:space="preserve">— медленный по сравнению с сигналом процесс, то его называют </w:t>
      </w:r>
      <w:r w:rsidRPr="00170BF0">
        <w:rPr>
          <w:rFonts w:ascii="Times New Roman" w:eastAsia="Times New Roman" w:hAnsi="Times New Roman" w:cs="Times New Roman"/>
          <w:color w:val="333333"/>
          <w:sz w:val="28"/>
          <w:szCs w:val="28"/>
          <w:lang w:eastAsia="ru-RU"/>
        </w:rPr>
        <w:lastRenderedPageBreak/>
        <w:t>замираниями. В реальных каналах обычно имеют место и аддитивные, и мультипликативные помехи, поэтому</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i/>
          <w:iCs/>
          <w:color w:val="333333"/>
          <w:sz w:val="28"/>
          <w:szCs w:val="28"/>
          <w:lang w:eastAsia="ru-RU"/>
        </w:rPr>
        <w:t>x=μs+ω                                                                                                          </w:t>
      </w:r>
      <w:proofErr w:type="gramStart"/>
      <w:r w:rsidRPr="00170BF0">
        <w:rPr>
          <w:rFonts w:ascii="Times New Roman" w:eastAsia="Times New Roman" w:hAnsi="Times New Roman" w:cs="Times New Roman"/>
          <w:i/>
          <w:iCs/>
          <w:color w:val="333333"/>
          <w:sz w:val="28"/>
          <w:szCs w:val="28"/>
          <w:lang w:eastAsia="ru-RU"/>
        </w:rPr>
        <w:t>   </w:t>
      </w:r>
      <w:r w:rsidRPr="00170BF0">
        <w:rPr>
          <w:rFonts w:ascii="Times New Roman" w:eastAsia="Times New Roman" w:hAnsi="Times New Roman" w:cs="Times New Roman"/>
          <w:color w:val="333333"/>
          <w:sz w:val="28"/>
          <w:szCs w:val="28"/>
          <w:lang w:eastAsia="ru-RU"/>
        </w:rPr>
        <w:t>(</w:t>
      </w:r>
      <w:proofErr w:type="gramEnd"/>
      <w:r w:rsidRPr="00170BF0">
        <w:rPr>
          <w:rFonts w:ascii="Times New Roman" w:eastAsia="Times New Roman" w:hAnsi="Times New Roman" w:cs="Times New Roman"/>
          <w:color w:val="333333"/>
          <w:sz w:val="28"/>
          <w:szCs w:val="28"/>
          <w:lang w:eastAsia="ru-RU"/>
        </w:rPr>
        <w:t>1.12)</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proofErr w:type="spellStart"/>
      <w:r w:rsidRPr="00170BF0">
        <w:rPr>
          <w:rFonts w:ascii="Times New Roman" w:eastAsia="Times New Roman" w:hAnsi="Times New Roman" w:cs="Times New Roman"/>
          <w:color w:val="333333"/>
          <w:sz w:val="28"/>
          <w:szCs w:val="28"/>
          <w:lang w:eastAsia="ru-RU"/>
        </w:rPr>
        <w:t>Флуктуационная</w:t>
      </w:r>
      <w:proofErr w:type="spellEnd"/>
      <w:r w:rsidRPr="00170BF0">
        <w:rPr>
          <w:rFonts w:ascii="Times New Roman" w:eastAsia="Times New Roman" w:hAnsi="Times New Roman" w:cs="Times New Roman"/>
          <w:color w:val="333333"/>
          <w:sz w:val="28"/>
          <w:szCs w:val="28"/>
          <w:lang w:eastAsia="ru-RU"/>
        </w:rPr>
        <w:t xml:space="preserve"> помеха. Среди аддитивных помех особое место занимает </w:t>
      </w:r>
      <w:proofErr w:type="spellStart"/>
      <w:r w:rsidRPr="00170BF0">
        <w:rPr>
          <w:rFonts w:ascii="Times New Roman" w:eastAsia="Times New Roman" w:hAnsi="Times New Roman" w:cs="Times New Roman"/>
          <w:color w:val="333333"/>
          <w:sz w:val="28"/>
          <w:szCs w:val="28"/>
          <w:lang w:eastAsia="ru-RU"/>
        </w:rPr>
        <w:t>флуктуационная</w:t>
      </w:r>
      <w:proofErr w:type="spellEnd"/>
      <w:r w:rsidRPr="00170BF0">
        <w:rPr>
          <w:rFonts w:ascii="Times New Roman" w:eastAsia="Times New Roman" w:hAnsi="Times New Roman" w:cs="Times New Roman"/>
          <w:color w:val="333333"/>
          <w:sz w:val="28"/>
          <w:szCs w:val="28"/>
          <w:lang w:eastAsia="ru-RU"/>
        </w:rPr>
        <w:t xml:space="preserve"> помеха, которая является случайным процессом с нормальным распределением (гауссов процесс). Такая помеха наиболее изучена и представляет наибольший интерес, как в теоретическом, так и в практическом отношениях. Этот вид помех практически имеет место во всех реальных каналах. Сумма большого числа любых помех от различных источников также имеет характер </w:t>
      </w:r>
      <w:proofErr w:type="spellStart"/>
      <w:r w:rsidRPr="00170BF0">
        <w:rPr>
          <w:rFonts w:ascii="Times New Roman" w:eastAsia="Times New Roman" w:hAnsi="Times New Roman" w:cs="Times New Roman"/>
          <w:color w:val="333333"/>
          <w:sz w:val="28"/>
          <w:szCs w:val="28"/>
          <w:lang w:eastAsia="ru-RU"/>
        </w:rPr>
        <w:t>флуктуационной</w:t>
      </w:r>
      <w:proofErr w:type="spellEnd"/>
      <w:r w:rsidRPr="00170BF0">
        <w:rPr>
          <w:rFonts w:ascii="Times New Roman" w:eastAsia="Times New Roman" w:hAnsi="Times New Roman" w:cs="Times New Roman"/>
          <w:color w:val="333333"/>
          <w:sz w:val="28"/>
          <w:szCs w:val="28"/>
          <w:lang w:eastAsia="ru-RU"/>
        </w:rPr>
        <w:t xml:space="preserve"> помехи. И, наконец, многие помехи три прохождении через приемное устройство часто приобретают свойства нормальной </w:t>
      </w:r>
      <w:proofErr w:type="spellStart"/>
      <w:r w:rsidRPr="00170BF0">
        <w:rPr>
          <w:rFonts w:ascii="Times New Roman" w:eastAsia="Times New Roman" w:hAnsi="Times New Roman" w:cs="Times New Roman"/>
          <w:color w:val="333333"/>
          <w:sz w:val="28"/>
          <w:szCs w:val="28"/>
          <w:lang w:eastAsia="ru-RU"/>
        </w:rPr>
        <w:t>флуктуационной</w:t>
      </w:r>
      <w:proofErr w:type="spellEnd"/>
      <w:r w:rsidRPr="00170BF0">
        <w:rPr>
          <w:rFonts w:ascii="Times New Roman" w:eastAsia="Times New Roman" w:hAnsi="Times New Roman" w:cs="Times New Roman"/>
          <w:color w:val="333333"/>
          <w:sz w:val="28"/>
          <w:szCs w:val="28"/>
          <w:lang w:eastAsia="ru-RU"/>
        </w:rPr>
        <w:t xml:space="preserve"> помехи.</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 xml:space="preserve">Электрическую структуру </w:t>
      </w:r>
      <w:proofErr w:type="spellStart"/>
      <w:r w:rsidRPr="00170BF0">
        <w:rPr>
          <w:rFonts w:ascii="Times New Roman" w:eastAsia="Times New Roman" w:hAnsi="Times New Roman" w:cs="Times New Roman"/>
          <w:color w:val="333333"/>
          <w:sz w:val="28"/>
          <w:szCs w:val="28"/>
          <w:lang w:eastAsia="ru-RU"/>
        </w:rPr>
        <w:t>флуктуационной</w:t>
      </w:r>
      <w:proofErr w:type="spellEnd"/>
      <w:r w:rsidRPr="00170BF0">
        <w:rPr>
          <w:rFonts w:ascii="Times New Roman" w:eastAsia="Times New Roman" w:hAnsi="Times New Roman" w:cs="Times New Roman"/>
          <w:color w:val="333333"/>
          <w:sz w:val="28"/>
          <w:szCs w:val="28"/>
          <w:lang w:eastAsia="ru-RU"/>
        </w:rPr>
        <w:t xml:space="preserve"> помехи можно представить </w:t>
      </w:r>
      <w:proofErr w:type="gramStart"/>
      <w:r w:rsidRPr="00170BF0">
        <w:rPr>
          <w:rFonts w:ascii="Times New Roman" w:eastAsia="Times New Roman" w:hAnsi="Times New Roman" w:cs="Times New Roman"/>
          <w:color w:val="333333"/>
          <w:sz w:val="28"/>
          <w:szCs w:val="28"/>
          <w:lang w:eastAsia="ru-RU"/>
        </w:rPr>
        <w:t>себе</w:t>
      </w:r>
      <w:proofErr w:type="gramEnd"/>
      <w:r w:rsidRPr="00170BF0">
        <w:rPr>
          <w:rFonts w:ascii="Times New Roman" w:eastAsia="Times New Roman" w:hAnsi="Times New Roman" w:cs="Times New Roman"/>
          <w:color w:val="333333"/>
          <w:sz w:val="28"/>
          <w:szCs w:val="28"/>
          <w:lang w:eastAsia="ru-RU"/>
        </w:rPr>
        <w:t xml:space="preserve"> как последовательность бесконечно коротких импульсов, имеющих случайную амплитуду и следующих друг за другом через случайные промежутки времени. При этом импульсы появляются один за другим настолько часто, что переходные явления в приемнике от отдельных импульсов накладываются, образуя непрерывный случайный процесс.</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С физической точки зрения случайные помехи порождаются различного рода флуктуациями, т. е. случайными отклонениями тех или иных физических величин от их средних значений. Так, источником шума в электрических цепях могут быть флуктуации тока, обусловленные дискретной природой носителей заряда (электронов, ионов). Дискретная природа электрического тока проявляется в электронных лампах и полупроводниковых приборах в виде дробового эффекта.</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Наиболее распространенной причиной шума являются флуктуации, обусловленные тепловым движением. Случайное тепловое движение носителей заряда в любом проводнике вызывает случайную разность потенциалов (напряжение) на его концах. Среднее значение напряжения равно нулю, а переменная составляющая проявляется как шум. Квадрат эффективного напряжения теплового шума определяется известной формулой Найквиста</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noProof/>
          <w:color w:val="333333"/>
          <w:sz w:val="28"/>
          <w:szCs w:val="28"/>
          <w:lang w:eastAsia="ru-RU"/>
        </w:rPr>
        <w:drawing>
          <wp:inline distT="0" distB="0" distL="0" distR="0">
            <wp:extent cx="876300" cy="238125"/>
            <wp:effectExtent l="0" t="0" r="0" b="9525"/>
            <wp:docPr id="9" name="Рисунок 9" descr="https://siblec.ru/img/89/089.files/image0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s://siblec.ru/img/89/089.files/image050.gif"/>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876300" cy="238125"/>
                    </a:xfrm>
                    <a:prstGeom prst="rect">
                      <a:avLst/>
                    </a:prstGeom>
                    <a:noFill/>
                    <a:ln>
                      <a:noFill/>
                    </a:ln>
                  </pic:spPr>
                </pic:pic>
              </a:graphicData>
            </a:graphic>
          </wp:inline>
        </w:drawing>
      </w:r>
      <w:r w:rsidRPr="00170BF0">
        <w:rPr>
          <w:rFonts w:ascii="Times New Roman" w:eastAsia="Times New Roman" w:hAnsi="Times New Roman" w:cs="Times New Roman"/>
          <w:color w:val="333333"/>
          <w:sz w:val="28"/>
          <w:szCs w:val="28"/>
          <w:lang w:eastAsia="ru-RU"/>
        </w:rPr>
        <w:t>                                                                                                       (1.13)</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где </w:t>
      </w:r>
      <w:r w:rsidRPr="00170BF0">
        <w:rPr>
          <w:rFonts w:ascii="Times New Roman" w:eastAsia="Times New Roman" w:hAnsi="Times New Roman" w:cs="Times New Roman"/>
          <w:i/>
          <w:iCs/>
          <w:color w:val="333333"/>
          <w:sz w:val="28"/>
          <w:szCs w:val="28"/>
          <w:lang w:eastAsia="ru-RU"/>
        </w:rPr>
        <w:t>Т</w:t>
      </w:r>
      <w:r w:rsidRPr="00170BF0">
        <w:rPr>
          <w:rFonts w:ascii="Times New Roman" w:eastAsia="Times New Roman" w:hAnsi="Times New Roman" w:cs="Times New Roman"/>
          <w:color w:val="333333"/>
          <w:sz w:val="28"/>
          <w:szCs w:val="28"/>
          <w:lang w:eastAsia="ru-RU"/>
        </w:rPr>
        <w:t>— абсолютная температура, которую имеет сопротивление </w:t>
      </w:r>
      <w:r w:rsidRPr="00170BF0">
        <w:rPr>
          <w:rFonts w:ascii="Times New Roman" w:eastAsia="Times New Roman" w:hAnsi="Times New Roman" w:cs="Times New Roman"/>
          <w:i/>
          <w:iCs/>
          <w:color w:val="333333"/>
          <w:sz w:val="28"/>
          <w:szCs w:val="28"/>
          <w:lang w:eastAsia="ru-RU"/>
        </w:rPr>
        <w:t>R</w:t>
      </w:r>
      <w:r w:rsidRPr="00170BF0">
        <w:rPr>
          <w:rFonts w:ascii="Times New Roman" w:eastAsia="Times New Roman" w:hAnsi="Times New Roman" w:cs="Times New Roman"/>
          <w:color w:val="333333"/>
          <w:sz w:val="28"/>
          <w:szCs w:val="28"/>
          <w:lang w:eastAsia="ru-RU"/>
        </w:rPr>
        <w:t>; </w:t>
      </w:r>
      <w:r w:rsidRPr="00170BF0">
        <w:rPr>
          <w:rFonts w:ascii="Times New Roman" w:eastAsia="Times New Roman" w:hAnsi="Times New Roman" w:cs="Times New Roman"/>
          <w:i/>
          <w:iCs/>
          <w:color w:val="333333"/>
          <w:sz w:val="28"/>
          <w:szCs w:val="28"/>
          <w:lang w:eastAsia="ru-RU"/>
        </w:rPr>
        <w:t>F</w:t>
      </w:r>
      <w:r w:rsidRPr="00170BF0">
        <w:rPr>
          <w:rFonts w:ascii="Times New Roman" w:eastAsia="Times New Roman" w:hAnsi="Times New Roman" w:cs="Times New Roman"/>
          <w:color w:val="333333"/>
          <w:sz w:val="28"/>
          <w:szCs w:val="28"/>
          <w:lang w:eastAsia="ru-RU"/>
        </w:rPr>
        <w:t> — полоса частот; k=</w:t>
      </w:r>
      <w:r w:rsidRPr="00170BF0">
        <w:rPr>
          <w:rFonts w:ascii="Times New Roman" w:eastAsia="Times New Roman" w:hAnsi="Times New Roman" w:cs="Times New Roman"/>
          <w:noProof/>
          <w:color w:val="333333"/>
          <w:sz w:val="28"/>
          <w:szCs w:val="28"/>
          <w:lang w:eastAsia="ru-RU"/>
        </w:rPr>
        <w:drawing>
          <wp:inline distT="0" distB="0" distL="0" distR="0">
            <wp:extent cx="647700" cy="228600"/>
            <wp:effectExtent l="0" t="0" r="0" b="0"/>
            <wp:docPr id="8" name="Рисунок 8" descr="https://siblec.ru/img/89/089.files/image05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s://siblec.ru/img/89/089.files/image051.gif"/>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47700" cy="228600"/>
                    </a:xfrm>
                    <a:prstGeom prst="rect">
                      <a:avLst/>
                    </a:prstGeom>
                    <a:noFill/>
                    <a:ln>
                      <a:noFill/>
                    </a:ln>
                  </pic:spPr>
                </pic:pic>
              </a:graphicData>
            </a:graphic>
          </wp:inline>
        </w:drawing>
      </w:r>
      <w:r w:rsidRPr="00170BF0">
        <w:rPr>
          <w:rFonts w:ascii="Times New Roman" w:eastAsia="Times New Roman" w:hAnsi="Times New Roman" w:cs="Times New Roman"/>
          <w:color w:val="333333"/>
          <w:sz w:val="28"/>
          <w:szCs w:val="28"/>
          <w:lang w:eastAsia="ru-RU"/>
        </w:rPr>
        <w:t> </w:t>
      </w:r>
      <w:r w:rsidRPr="00170BF0">
        <w:rPr>
          <w:rFonts w:ascii="Times New Roman" w:eastAsia="Times New Roman" w:hAnsi="Times New Roman" w:cs="Times New Roman"/>
          <w:i/>
          <w:iCs/>
          <w:color w:val="333333"/>
          <w:sz w:val="28"/>
          <w:szCs w:val="28"/>
          <w:lang w:eastAsia="ru-RU"/>
        </w:rPr>
        <w:t>вт. сек/град— </w:t>
      </w:r>
      <w:r w:rsidRPr="00170BF0">
        <w:rPr>
          <w:rFonts w:ascii="Times New Roman" w:eastAsia="Times New Roman" w:hAnsi="Times New Roman" w:cs="Times New Roman"/>
          <w:color w:val="333333"/>
          <w:sz w:val="28"/>
          <w:szCs w:val="28"/>
          <w:lang w:eastAsia="ru-RU"/>
        </w:rPr>
        <w:t>постоянная Больцмана.</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 xml:space="preserve">Длительность импульсов, составляющих </w:t>
      </w:r>
      <w:proofErr w:type="spellStart"/>
      <w:r w:rsidRPr="00170BF0">
        <w:rPr>
          <w:rFonts w:ascii="Times New Roman" w:eastAsia="Times New Roman" w:hAnsi="Times New Roman" w:cs="Times New Roman"/>
          <w:color w:val="333333"/>
          <w:sz w:val="28"/>
          <w:szCs w:val="28"/>
          <w:lang w:eastAsia="ru-RU"/>
        </w:rPr>
        <w:t>флуктуационную</w:t>
      </w:r>
      <w:proofErr w:type="spellEnd"/>
      <w:r w:rsidRPr="00170BF0">
        <w:rPr>
          <w:rFonts w:ascii="Times New Roman" w:eastAsia="Times New Roman" w:hAnsi="Times New Roman" w:cs="Times New Roman"/>
          <w:color w:val="333333"/>
          <w:sz w:val="28"/>
          <w:szCs w:val="28"/>
          <w:lang w:eastAsia="ru-RU"/>
        </w:rPr>
        <w:t xml:space="preserve"> помеху, очень мала, поэтому спектральная плотность помехи постоянна вплоть до очень высоких частот. Типичным примером </w:t>
      </w:r>
      <w:proofErr w:type="spellStart"/>
      <w:r w:rsidRPr="00170BF0">
        <w:rPr>
          <w:rFonts w:ascii="Times New Roman" w:eastAsia="Times New Roman" w:hAnsi="Times New Roman" w:cs="Times New Roman"/>
          <w:color w:val="333333"/>
          <w:sz w:val="28"/>
          <w:szCs w:val="28"/>
          <w:lang w:eastAsia="ru-RU"/>
        </w:rPr>
        <w:t>флуктуационных</w:t>
      </w:r>
      <w:proofErr w:type="spellEnd"/>
      <w:r w:rsidRPr="00170BF0">
        <w:rPr>
          <w:rFonts w:ascii="Times New Roman" w:eastAsia="Times New Roman" w:hAnsi="Times New Roman" w:cs="Times New Roman"/>
          <w:color w:val="333333"/>
          <w:sz w:val="28"/>
          <w:szCs w:val="28"/>
          <w:lang w:eastAsia="ru-RU"/>
        </w:rPr>
        <w:t xml:space="preserve"> помех являются </w:t>
      </w:r>
      <w:r w:rsidRPr="00170BF0">
        <w:rPr>
          <w:rFonts w:ascii="Times New Roman" w:eastAsia="Times New Roman" w:hAnsi="Times New Roman" w:cs="Times New Roman"/>
          <w:color w:val="333333"/>
          <w:sz w:val="28"/>
          <w:szCs w:val="28"/>
          <w:lang w:eastAsia="ru-RU"/>
        </w:rPr>
        <w:lastRenderedPageBreak/>
        <w:t xml:space="preserve">внутренние шумы приемника. </w:t>
      </w:r>
      <w:proofErr w:type="spellStart"/>
      <w:r w:rsidRPr="00170BF0">
        <w:rPr>
          <w:rFonts w:ascii="Times New Roman" w:eastAsia="Times New Roman" w:hAnsi="Times New Roman" w:cs="Times New Roman"/>
          <w:color w:val="333333"/>
          <w:sz w:val="28"/>
          <w:szCs w:val="28"/>
          <w:lang w:eastAsia="ru-RU"/>
        </w:rPr>
        <w:t>Флуктуационный</w:t>
      </w:r>
      <w:proofErr w:type="spellEnd"/>
      <w:r w:rsidRPr="00170BF0">
        <w:rPr>
          <w:rFonts w:ascii="Times New Roman" w:eastAsia="Times New Roman" w:hAnsi="Times New Roman" w:cs="Times New Roman"/>
          <w:color w:val="333333"/>
          <w:sz w:val="28"/>
          <w:szCs w:val="28"/>
          <w:lang w:eastAsia="ru-RU"/>
        </w:rPr>
        <w:t xml:space="preserve"> характер имеют космические помехи, а также некоторые виды атмосферных и индустриальных помех.</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Импульсные помехи. К импульсным или сосредоточенным по времени помехам относят помехи в виде одиночных импульсов, следующих один за другим через такие большие промежутки времени, что переходные явления в радиоприемнике от одного импульса успевают практически затухнуть к моменту прихода следующего импульса. К таким помехам относятся многие виды атмосферных и индустриальных помех. Заметим, что понятия «</w:t>
      </w:r>
      <w:proofErr w:type="spellStart"/>
      <w:r w:rsidRPr="00170BF0">
        <w:rPr>
          <w:rFonts w:ascii="Times New Roman" w:eastAsia="Times New Roman" w:hAnsi="Times New Roman" w:cs="Times New Roman"/>
          <w:color w:val="333333"/>
          <w:sz w:val="28"/>
          <w:szCs w:val="28"/>
          <w:lang w:eastAsia="ru-RU"/>
        </w:rPr>
        <w:t>флуктуационная</w:t>
      </w:r>
      <w:proofErr w:type="spellEnd"/>
      <w:r w:rsidRPr="00170BF0">
        <w:rPr>
          <w:rFonts w:ascii="Times New Roman" w:eastAsia="Times New Roman" w:hAnsi="Times New Roman" w:cs="Times New Roman"/>
          <w:color w:val="333333"/>
          <w:sz w:val="28"/>
          <w:szCs w:val="28"/>
          <w:lang w:eastAsia="ru-RU"/>
        </w:rPr>
        <w:t xml:space="preserve"> помеха» и «импульсная помеха» являются относительными. В зависимости от частоты следования импульсов одна и та же помеха может воздействовать как импульсная на приемник с широкой полосой пропускания и как </w:t>
      </w:r>
      <w:proofErr w:type="spellStart"/>
      <w:r w:rsidRPr="00170BF0">
        <w:rPr>
          <w:rFonts w:ascii="Times New Roman" w:eastAsia="Times New Roman" w:hAnsi="Times New Roman" w:cs="Times New Roman"/>
          <w:color w:val="333333"/>
          <w:sz w:val="28"/>
          <w:szCs w:val="28"/>
          <w:lang w:eastAsia="ru-RU"/>
        </w:rPr>
        <w:t>флуктуационная</w:t>
      </w:r>
      <w:proofErr w:type="spellEnd"/>
      <w:r w:rsidRPr="00170BF0">
        <w:rPr>
          <w:rFonts w:ascii="Times New Roman" w:eastAsia="Times New Roman" w:hAnsi="Times New Roman" w:cs="Times New Roman"/>
          <w:color w:val="333333"/>
          <w:sz w:val="28"/>
          <w:szCs w:val="28"/>
          <w:lang w:eastAsia="ru-RU"/>
        </w:rPr>
        <w:t xml:space="preserve"> на приемник с относительно узкой полосой пропускания.</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Импульсные помехи представляют собой дискретный случайный процесс, состоящий из отдельных редких, случайно распределенных по времени и амплитуде импульсов. Статические свойства таких помех с достаточной для практических целей полнотой описываются распределением вероятностей амплитуд импульсов и распределением временных интервалов между этими импульсами.</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 xml:space="preserve">Сосредоточенные по спектру помехи. К этому виду помех принято относить сигналы посторонних радиостанций, излучения генераторов высокой частоты различного назначения (промышленные, медицинские) и т. п. Обычно это модулированные колебания, т. е. синусоидальные колебания с изменяющимися параметрами. В одних случаях эти колебания являются непрерывными (например, сигналы вещательных и телевизионных радиостанций), в других случаях они носят импульсный характер (сигналы радиотелеграфных станций). В отличие от </w:t>
      </w:r>
      <w:proofErr w:type="spellStart"/>
      <w:r w:rsidRPr="00170BF0">
        <w:rPr>
          <w:rFonts w:ascii="Times New Roman" w:eastAsia="Times New Roman" w:hAnsi="Times New Roman" w:cs="Times New Roman"/>
          <w:color w:val="333333"/>
          <w:sz w:val="28"/>
          <w:szCs w:val="28"/>
          <w:lang w:eastAsia="ru-RU"/>
        </w:rPr>
        <w:t>флуктуационных</w:t>
      </w:r>
      <w:proofErr w:type="spellEnd"/>
      <w:r w:rsidRPr="00170BF0">
        <w:rPr>
          <w:rFonts w:ascii="Times New Roman" w:eastAsia="Times New Roman" w:hAnsi="Times New Roman" w:cs="Times New Roman"/>
          <w:color w:val="333333"/>
          <w:sz w:val="28"/>
          <w:szCs w:val="28"/>
          <w:lang w:eastAsia="ru-RU"/>
        </w:rPr>
        <w:t xml:space="preserve"> и импульсных помех, спектр которых заполняет всю полосу частот приемника, ширина спектра сосредоточенной полежи в большинстве случаев меньше полосы пропускания приемника. В диапазоне коротких волн этот вид помех является основным, определяющим помехоустойчивость связи.</w:t>
      </w:r>
    </w:p>
    <w:p w:rsidR="00170BF0" w:rsidRPr="00170BF0" w:rsidRDefault="00170BF0" w:rsidP="00170BF0">
      <w:pPr>
        <w:shd w:val="clear" w:color="auto" w:fill="FFFFFF"/>
        <w:spacing w:before="375" w:after="180" w:line="360" w:lineRule="atLeast"/>
        <w:ind w:left="150"/>
        <w:outlineLvl w:val="1"/>
        <w:rPr>
          <w:rFonts w:ascii="Times New Roman" w:eastAsia="Times New Roman" w:hAnsi="Times New Roman" w:cs="Times New Roman"/>
          <w:b/>
          <w:bCs/>
          <w:color w:val="333333"/>
          <w:sz w:val="28"/>
          <w:szCs w:val="28"/>
          <w:lang w:eastAsia="ru-RU"/>
        </w:rPr>
      </w:pPr>
      <w:bookmarkStart w:id="6" w:name="1.8"/>
      <w:bookmarkEnd w:id="6"/>
      <w:r w:rsidRPr="00170BF0">
        <w:rPr>
          <w:rFonts w:ascii="Times New Roman" w:eastAsia="Times New Roman" w:hAnsi="Times New Roman" w:cs="Times New Roman"/>
          <w:b/>
          <w:bCs/>
          <w:color w:val="333333"/>
          <w:sz w:val="28"/>
          <w:szCs w:val="28"/>
          <w:lang w:eastAsia="ru-RU"/>
        </w:rPr>
        <w:t>8. Достоверность и скорость передачи</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Когда мы оцениваем работу системы связи, то прежде всего интересуемся, какую достоверность передачи сообщений обеспечивает система и сколько информации при этом передается. Первое определяет качество передачи, второе — количество.</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 xml:space="preserve">В реальной системе связи достоверность передачи определяется степенью искажения сигнала. Эти искажения зависят от свойств и технического состояния системы, а также от интенсивности и характера помех. В правильно спроектированной и технически исправной системе связи искажения сигналов </w:t>
      </w:r>
      <w:r w:rsidRPr="00170BF0">
        <w:rPr>
          <w:rFonts w:ascii="Times New Roman" w:eastAsia="Times New Roman" w:hAnsi="Times New Roman" w:cs="Times New Roman"/>
          <w:color w:val="333333"/>
          <w:sz w:val="28"/>
          <w:szCs w:val="28"/>
          <w:lang w:eastAsia="ru-RU"/>
        </w:rPr>
        <w:lastRenderedPageBreak/>
        <w:t>обусловлены лишь воздействием помех. В этом случае достоверность передачи сообщений полностью определяется помехоустойчивостью системы.</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i/>
          <w:iCs/>
          <w:color w:val="333333"/>
          <w:sz w:val="28"/>
          <w:szCs w:val="28"/>
          <w:lang w:eastAsia="ru-RU"/>
        </w:rPr>
        <w:t>Под помехоустойчивостью обычно понимают способность системы противостоять вредному влиянию помехи на передачу сообщений. </w:t>
      </w:r>
      <w:r w:rsidRPr="00170BF0">
        <w:rPr>
          <w:rFonts w:ascii="Times New Roman" w:eastAsia="Times New Roman" w:hAnsi="Times New Roman" w:cs="Times New Roman"/>
          <w:color w:val="333333"/>
          <w:sz w:val="28"/>
          <w:szCs w:val="28"/>
          <w:lang w:eastAsia="ru-RU"/>
        </w:rPr>
        <w:t>Так как действие помехи проявляется в том, что принятое сообщение отличается от переданного, то количественно помехоустойчивость при заданной помехе можно характеризовать степенью соответствия принятого сообщения переданному. Назовем эту величину общим термином — </w:t>
      </w:r>
      <w:r w:rsidRPr="00170BF0">
        <w:rPr>
          <w:rFonts w:ascii="Times New Roman" w:eastAsia="Times New Roman" w:hAnsi="Times New Roman" w:cs="Times New Roman"/>
          <w:i/>
          <w:iCs/>
          <w:color w:val="333333"/>
          <w:sz w:val="28"/>
          <w:szCs w:val="28"/>
          <w:lang w:eastAsia="ru-RU"/>
        </w:rPr>
        <w:t>достоверность. </w:t>
      </w:r>
      <w:r w:rsidRPr="00170BF0">
        <w:rPr>
          <w:rFonts w:ascii="Times New Roman" w:eastAsia="Times New Roman" w:hAnsi="Times New Roman" w:cs="Times New Roman"/>
          <w:color w:val="333333"/>
          <w:sz w:val="28"/>
          <w:szCs w:val="28"/>
          <w:lang w:eastAsia="ru-RU"/>
        </w:rPr>
        <w:t>Количественную меру достоверности приходится выбирать по-разному, в зависимости от характера сообщения.</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Пусть сообщение представляет собой дискретную последовательность элементов из некоторого конечного множества возможных элементов. Влияние помехи на передачу такого сообщения проявляется в том, что вместо фактически переданного элемента может быть принят какой-либо другой. Такое событие называется ошибкой. В качестве количественной меры достоверности можно принять вероятность ошибки </w:t>
      </w:r>
      <w:r w:rsidRPr="00170BF0">
        <w:rPr>
          <w:rFonts w:ascii="Times New Roman" w:eastAsia="Times New Roman" w:hAnsi="Times New Roman" w:cs="Times New Roman"/>
          <w:i/>
          <w:iCs/>
          <w:color w:val="333333"/>
          <w:sz w:val="28"/>
          <w:szCs w:val="28"/>
          <w:lang w:eastAsia="ru-RU"/>
        </w:rPr>
        <w:t>Р0</w:t>
      </w:r>
      <w:r w:rsidRPr="00170BF0">
        <w:rPr>
          <w:rFonts w:ascii="Times New Roman" w:eastAsia="Times New Roman" w:hAnsi="Times New Roman" w:cs="Times New Roman"/>
          <w:color w:val="333333"/>
          <w:sz w:val="28"/>
          <w:szCs w:val="28"/>
          <w:lang w:eastAsia="ru-RU"/>
        </w:rPr>
        <w:t> или любую возрастающую функцию этой вероятности.</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При передаче непрерывных сообщений степенью соответствия принятого сообщения </w:t>
      </w:r>
      <w:r w:rsidRPr="00170BF0">
        <w:rPr>
          <w:rFonts w:ascii="Times New Roman" w:eastAsia="Times New Roman" w:hAnsi="Times New Roman" w:cs="Times New Roman"/>
          <w:i/>
          <w:iCs/>
          <w:color w:val="333333"/>
          <w:sz w:val="28"/>
          <w:szCs w:val="28"/>
          <w:lang w:eastAsia="ru-RU"/>
        </w:rPr>
        <w:t>v(t) </w:t>
      </w:r>
      <w:r w:rsidRPr="00170BF0">
        <w:rPr>
          <w:rFonts w:ascii="Times New Roman" w:eastAsia="Times New Roman" w:hAnsi="Times New Roman" w:cs="Times New Roman"/>
          <w:color w:val="333333"/>
          <w:sz w:val="28"/>
          <w:szCs w:val="28"/>
          <w:lang w:eastAsia="ru-RU"/>
        </w:rPr>
        <w:t>переданному </w:t>
      </w:r>
      <w:r w:rsidRPr="00170BF0">
        <w:rPr>
          <w:rFonts w:ascii="Times New Roman" w:eastAsia="Times New Roman" w:hAnsi="Times New Roman" w:cs="Times New Roman"/>
          <w:i/>
          <w:iCs/>
          <w:color w:val="333333"/>
          <w:sz w:val="28"/>
          <w:szCs w:val="28"/>
          <w:lang w:eastAsia="ru-RU"/>
        </w:rPr>
        <w:t>u(t) </w:t>
      </w:r>
      <w:r w:rsidRPr="00170BF0">
        <w:rPr>
          <w:rFonts w:ascii="Times New Roman" w:eastAsia="Times New Roman" w:hAnsi="Times New Roman" w:cs="Times New Roman"/>
          <w:color w:val="333333"/>
          <w:sz w:val="28"/>
          <w:szCs w:val="28"/>
          <w:lang w:eastAsia="ru-RU"/>
        </w:rPr>
        <w:t>может служить некоторая величина ε, представляющая собой отклонение </w:t>
      </w:r>
      <w:r w:rsidRPr="00170BF0">
        <w:rPr>
          <w:rFonts w:ascii="Times New Roman" w:eastAsia="Times New Roman" w:hAnsi="Times New Roman" w:cs="Times New Roman"/>
          <w:i/>
          <w:iCs/>
          <w:color w:val="333333"/>
          <w:sz w:val="28"/>
          <w:szCs w:val="28"/>
          <w:lang w:eastAsia="ru-RU"/>
        </w:rPr>
        <w:t>v</w:t>
      </w:r>
      <w:r w:rsidRPr="00170BF0">
        <w:rPr>
          <w:rFonts w:ascii="Times New Roman" w:eastAsia="Times New Roman" w:hAnsi="Times New Roman" w:cs="Times New Roman"/>
          <w:color w:val="333333"/>
          <w:sz w:val="28"/>
          <w:szCs w:val="28"/>
          <w:lang w:eastAsia="ru-RU"/>
        </w:rPr>
        <w:t> от </w:t>
      </w:r>
      <w:r w:rsidRPr="00170BF0">
        <w:rPr>
          <w:rFonts w:ascii="Times New Roman" w:eastAsia="Times New Roman" w:hAnsi="Times New Roman" w:cs="Times New Roman"/>
          <w:i/>
          <w:iCs/>
          <w:color w:val="333333"/>
          <w:sz w:val="28"/>
          <w:szCs w:val="28"/>
          <w:lang w:eastAsia="ru-RU"/>
        </w:rPr>
        <w:t>и. </w:t>
      </w:r>
      <w:r w:rsidRPr="00170BF0">
        <w:rPr>
          <w:rFonts w:ascii="Times New Roman" w:eastAsia="Times New Roman" w:hAnsi="Times New Roman" w:cs="Times New Roman"/>
          <w:color w:val="333333"/>
          <w:sz w:val="28"/>
          <w:szCs w:val="28"/>
          <w:lang w:eastAsia="ru-RU"/>
        </w:rPr>
        <w:t>Часто принимается критерий квадратичного уклонения, выражающийся соотношением</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noProof/>
          <w:color w:val="333333"/>
          <w:sz w:val="28"/>
          <w:szCs w:val="28"/>
          <w:lang w:eastAsia="ru-RU"/>
        </w:rPr>
        <w:drawing>
          <wp:inline distT="0" distB="0" distL="0" distR="0">
            <wp:extent cx="1676400" cy="485775"/>
            <wp:effectExtent l="0" t="0" r="0" b="9525"/>
            <wp:docPr id="7" name="Рисунок 7" descr="https://siblec.ru/img/89/089.files/image05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s://siblec.ru/img/89/089.files/image052.gif"/>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676400" cy="485775"/>
                    </a:xfrm>
                    <a:prstGeom prst="rect">
                      <a:avLst/>
                    </a:prstGeom>
                    <a:noFill/>
                    <a:ln>
                      <a:noFill/>
                    </a:ln>
                  </pic:spPr>
                </pic:pic>
              </a:graphicData>
            </a:graphic>
          </wp:inline>
        </w:drawing>
      </w:r>
      <w:r w:rsidRPr="00170BF0">
        <w:rPr>
          <w:rFonts w:ascii="Times New Roman" w:eastAsia="Times New Roman" w:hAnsi="Times New Roman" w:cs="Times New Roman"/>
          <w:color w:val="333333"/>
          <w:sz w:val="28"/>
          <w:szCs w:val="28"/>
          <w:lang w:eastAsia="ru-RU"/>
        </w:rPr>
        <w:t>                                                                                       (1.14)</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Количественную меру достоверности можно также определить как вероятность того, что уклонение </w:t>
      </w:r>
      <w:r w:rsidRPr="00170BF0">
        <w:rPr>
          <w:rFonts w:ascii="Times New Roman" w:eastAsia="Times New Roman" w:hAnsi="Times New Roman" w:cs="Times New Roman"/>
          <w:i/>
          <w:iCs/>
          <w:color w:val="333333"/>
          <w:sz w:val="28"/>
          <w:szCs w:val="28"/>
          <w:lang w:eastAsia="ru-RU"/>
        </w:rPr>
        <w:t>ε</w:t>
      </w:r>
      <w:r w:rsidRPr="00170BF0">
        <w:rPr>
          <w:rFonts w:ascii="Times New Roman" w:eastAsia="Times New Roman" w:hAnsi="Times New Roman" w:cs="Times New Roman"/>
          <w:color w:val="333333"/>
          <w:sz w:val="28"/>
          <w:szCs w:val="28"/>
          <w:lang w:eastAsia="ru-RU"/>
        </w:rPr>
        <w:t> не превзойдет некоторой заранее заданной величины </w:t>
      </w:r>
      <w:r w:rsidRPr="00170BF0">
        <w:rPr>
          <w:rFonts w:ascii="Times New Roman" w:eastAsia="Times New Roman" w:hAnsi="Times New Roman" w:cs="Times New Roman"/>
          <w:i/>
          <w:iCs/>
          <w:color w:val="333333"/>
          <w:sz w:val="28"/>
          <w:szCs w:val="28"/>
          <w:lang w:eastAsia="ru-RU"/>
        </w:rPr>
        <w:t>ε</w:t>
      </w:r>
      <w:r w:rsidRPr="00170BF0">
        <w:rPr>
          <w:rFonts w:ascii="Times New Roman" w:eastAsia="Times New Roman" w:hAnsi="Times New Roman" w:cs="Times New Roman"/>
          <w:noProof/>
          <w:color w:val="333333"/>
          <w:sz w:val="28"/>
          <w:szCs w:val="28"/>
          <w:lang w:eastAsia="ru-RU"/>
        </w:rPr>
        <w:drawing>
          <wp:inline distT="0" distB="0" distL="0" distR="0">
            <wp:extent cx="85725" cy="228600"/>
            <wp:effectExtent l="0" t="0" r="9525" b="0"/>
            <wp:docPr id="6" name="Рисунок 6" descr="https://siblec.ru/img/89/089.files/image00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s://siblec.ru/img/89/089.files/image008.gif"/>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85725" cy="228600"/>
                    </a:xfrm>
                    <a:prstGeom prst="rect">
                      <a:avLst/>
                    </a:prstGeom>
                    <a:noFill/>
                    <a:ln>
                      <a:noFill/>
                    </a:ln>
                  </pic:spPr>
                </pic:pic>
              </a:graphicData>
            </a:graphic>
          </wp:inline>
        </w:drawing>
      </w:r>
      <w:r w:rsidRPr="00170BF0">
        <w:rPr>
          <w:rFonts w:ascii="Times New Roman" w:eastAsia="Times New Roman" w:hAnsi="Times New Roman" w:cs="Times New Roman"/>
          <w:color w:val="333333"/>
          <w:sz w:val="28"/>
          <w:szCs w:val="28"/>
          <w:lang w:eastAsia="ru-RU"/>
        </w:rPr>
        <w:t>:</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noProof/>
          <w:color w:val="333333"/>
          <w:sz w:val="28"/>
          <w:szCs w:val="28"/>
          <w:lang w:eastAsia="ru-RU"/>
        </w:rPr>
        <w:drawing>
          <wp:inline distT="0" distB="0" distL="0" distR="0">
            <wp:extent cx="914400" cy="228600"/>
            <wp:effectExtent l="0" t="0" r="0" b="0"/>
            <wp:docPr id="5" name="Рисунок 5" descr="https://siblec.ru/img/89/089.files/image05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s://siblec.ru/img/89/089.files/image053.gif"/>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914400" cy="228600"/>
                    </a:xfrm>
                    <a:prstGeom prst="rect">
                      <a:avLst/>
                    </a:prstGeom>
                    <a:noFill/>
                    <a:ln>
                      <a:noFill/>
                    </a:ln>
                  </pic:spPr>
                </pic:pic>
              </a:graphicData>
            </a:graphic>
          </wp:inline>
        </w:drawing>
      </w:r>
      <w:r w:rsidRPr="00170BF0">
        <w:rPr>
          <w:rFonts w:ascii="Times New Roman" w:eastAsia="Times New Roman" w:hAnsi="Times New Roman" w:cs="Times New Roman"/>
          <w:color w:val="333333"/>
          <w:sz w:val="28"/>
          <w:szCs w:val="28"/>
          <w:lang w:eastAsia="ru-RU"/>
        </w:rPr>
        <w:t>                                                                                                       (1.15)</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Следует отметить, что достоверность передачи зависит от отношения мощностей сигнала к помехе. Чем больше это отношение, тем меньше вероятность ошибки (больше достоверность).</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proofErr w:type="gramStart"/>
      <w:r w:rsidRPr="00170BF0">
        <w:rPr>
          <w:rFonts w:ascii="Times New Roman" w:eastAsia="Times New Roman" w:hAnsi="Times New Roman" w:cs="Times New Roman"/>
          <w:color w:val="333333"/>
          <w:sz w:val="28"/>
          <w:szCs w:val="28"/>
          <w:lang w:eastAsia="ru-RU"/>
        </w:rPr>
        <w:t>При дайной</w:t>
      </w:r>
      <w:proofErr w:type="gramEnd"/>
      <w:r w:rsidRPr="00170BF0">
        <w:rPr>
          <w:rFonts w:ascii="Times New Roman" w:eastAsia="Times New Roman" w:hAnsi="Times New Roman" w:cs="Times New Roman"/>
          <w:color w:val="333333"/>
          <w:sz w:val="28"/>
          <w:szCs w:val="28"/>
          <w:lang w:eastAsia="ru-RU"/>
        </w:rPr>
        <w:t xml:space="preserve"> интенсивности помехи вероятность ошибки тем меньше, чем сильнее различаются между собой сигналы, соответствующие разным элементам сообщения. Задача состоит в том, чтобы выбрать для передачи сигналы с большим различием. Так, при фазовой манипуляции различие между сигналами больше, чем при амплитудной или частотной манипуляции. </w:t>
      </w:r>
      <w:r w:rsidRPr="00170BF0">
        <w:rPr>
          <w:rFonts w:ascii="Times New Roman" w:eastAsia="Times New Roman" w:hAnsi="Times New Roman" w:cs="Times New Roman"/>
          <w:color w:val="333333"/>
          <w:sz w:val="28"/>
          <w:szCs w:val="28"/>
          <w:lang w:eastAsia="ru-RU"/>
        </w:rPr>
        <w:lastRenderedPageBreak/>
        <w:t>Поэтому следует ожидать, что достоверность передачи при ФМ будет выше, чем при AM и ЧМ.</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Наконец, достоверность зависит и от способа приема. Нужно выбрать такой способ приема, который наилучшим образом реализует различие между сигналами при данном отношении сигнала к помехе. Правильно сконструированный приемник может увеличить отношение сигнала к помехе и притом весьма значительно.</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Необходимо обратить внимание на существенное различие между системами передачи дискретных и непрерывных сообщений. В системах передачи непрерывных сообщений всякое, даже сколь угодно малое мешающее воздействие на сигнал, вызывающее искажение модулируемого параметра, всегда влечет за собой внесение соответствующей ошибки в передаваемое сообщение. В системах передачи дискретных сообщений ошибка возникает только тогда, когда сигнал воспроизводится (опознается) неправильно, а это происходит лишь при сравнительно больших искажениях. Свойство систем передачи дискретных сообщений правильно регистрировать искаженные (в некоторых пределах) сигналы называется справляющей способностью.</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 xml:space="preserve">В теории помехоустойчивости, разработанной В. А. </w:t>
      </w:r>
      <w:proofErr w:type="spellStart"/>
      <w:r w:rsidRPr="00170BF0">
        <w:rPr>
          <w:rFonts w:ascii="Times New Roman" w:eastAsia="Times New Roman" w:hAnsi="Times New Roman" w:cs="Times New Roman"/>
          <w:color w:val="333333"/>
          <w:sz w:val="28"/>
          <w:szCs w:val="28"/>
          <w:lang w:eastAsia="ru-RU"/>
        </w:rPr>
        <w:t>Котельниковым</w:t>
      </w:r>
      <w:proofErr w:type="spellEnd"/>
      <w:r w:rsidRPr="00170BF0">
        <w:rPr>
          <w:rFonts w:ascii="Times New Roman" w:eastAsia="Times New Roman" w:hAnsi="Times New Roman" w:cs="Times New Roman"/>
          <w:color w:val="333333"/>
          <w:sz w:val="28"/>
          <w:szCs w:val="28"/>
          <w:lang w:eastAsia="ru-RU"/>
        </w:rPr>
        <w:t xml:space="preserve"> [4], показывается, что при заданном методе кодирования и модуляции существует предельная (потенциальная) помехоустойчивость, которая в реальном приемнике может быть достигнута, но не может быть превзойдена. Приемное устройство, реализующее потенциальную помехоустойчивость, называется оптимальным приемником.</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Наряду с достоверностью (помехоустойчивостью) важнейшим показателем работы системы связи является </w:t>
      </w:r>
      <w:r w:rsidRPr="00170BF0">
        <w:rPr>
          <w:rFonts w:ascii="Times New Roman" w:eastAsia="Times New Roman" w:hAnsi="Times New Roman" w:cs="Times New Roman"/>
          <w:i/>
          <w:iCs/>
          <w:color w:val="333333"/>
          <w:sz w:val="28"/>
          <w:szCs w:val="28"/>
          <w:lang w:eastAsia="ru-RU"/>
        </w:rPr>
        <w:t>скорость передачи. </w:t>
      </w:r>
      <w:r w:rsidRPr="00170BF0">
        <w:rPr>
          <w:rFonts w:ascii="Times New Roman" w:eastAsia="Times New Roman" w:hAnsi="Times New Roman" w:cs="Times New Roman"/>
          <w:color w:val="333333"/>
          <w:sz w:val="28"/>
          <w:szCs w:val="28"/>
          <w:lang w:eastAsia="ru-RU"/>
        </w:rPr>
        <w:t>В системах передачи дискретных сообщений скорость измеряется числом передаваемых двоичных символов в секунду </w:t>
      </w:r>
      <w:r w:rsidRPr="00170BF0">
        <w:rPr>
          <w:rFonts w:ascii="Times New Roman" w:eastAsia="Times New Roman" w:hAnsi="Times New Roman" w:cs="Times New Roman"/>
          <w:i/>
          <w:iCs/>
          <w:color w:val="333333"/>
          <w:sz w:val="28"/>
          <w:szCs w:val="28"/>
          <w:lang w:eastAsia="ru-RU"/>
        </w:rPr>
        <w:t>R. </w:t>
      </w:r>
      <w:r w:rsidRPr="00170BF0">
        <w:rPr>
          <w:rFonts w:ascii="Times New Roman" w:eastAsia="Times New Roman" w:hAnsi="Times New Roman" w:cs="Times New Roman"/>
          <w:color w:val="333333"/>
          <w:sz w:val="28"/>
          <w:szCs w:val="28"/>
          <w:lang w:eastAsia="ru-RU"/>
        </w:rPr>
        <w:t>Для одного канала двоичная скорость передачи определяется соотношением</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noProof/>
          <w:color w:val="333333"/>
          <w:sz w:val="28"/>
          <w:szCs w:val="28"/>
          <w:lang w:eastAsia="ru-RU"/>
        </w:rPr>
        <w:drawing>
          <wp:inline distT="0" distB="0" distL="0" distR="0">
            <wp:extent cx="828675" cy="428625"/>
            <wp:effectExtent l="0" t="0" r="9525" b="9525"/>
            <wp:docPr id="4" name="Рисунок 4" descr="https://siblec.ru/img/89/089.files/image05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s://siblec.ru/img/89/089.files/image054.gif"/>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828675" cy="428625"/>
                    </a:xfrm>
                    <a:prstGeom prst="rect">
                      <a:avLst/>
                    </a:prstGeom>
                    <a:noFill/>
                    <a:ln>
                      <a:noFill/>
                    </a:ln>
                  </pic:spPr>
                </pic:pic>
              </a:graphicData>
            </a:graphic>
          </wp:inline>
        </w:drawing>
      </w:r>
      <w:r w:rsidRPr="00170BF0">
        <w:rPr>
          <w:rFonts w:ascii="Times New Roman" w:eastAsia="Times New Roman" w:hAnsi="Times New Roman" w:cs="Times New Roman"/>
          <w:color w:val="333333"/>
          <w:sz w:val="28"/>
          <w:szCs w:val="28"/>
          <w:lang w:eastAsia="ru-RU"/>
        </w:rPr>
        <w:t>                                                                                               (1.16)</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где </w:t>
      </w:r>
      <w:r w:rsidRPr="00170BF0">
        <w:rPr>
          <w:rFonts w:ascii="Times New Roman" w:eastAsia="Times New Roman" w:hAnsi="Times New Roman" w:cs="Times New Roman"/>
          <w:i/>
          <w:iCs/>
          <w:color w:val="333333"/>
          <w:sz w:val="28"/>
          <w:szCs w:val="28"/>
          <w:lang w:eastAsia="ru-RU"/>
        </w:rPr>
        <w:t>τ</w:t>
      </w:r>
      <w:r w:rsidRPr="00170BF0">
        <w:rPr>
          <w:rFonts w:ascii="Times New Roman" w:eastAsia="Times New Roman" w:hAnsi="Times New Roman" w:cs="Times New Roman"/>
          <w:i/>
          <w:iCs/>
          <w:noProof/>
          <w:color w:val="333333"/>
          <w:sz w:val="28"/>
          <w:szCs w:val="28"/>
          <w:lang w:eastAsia="ru-RU"/>
        </w:rPr>
        <w:drawing>
          <wp:inline distT="0" distB="0" distL="0" distR="0">
            <wp:extent cx="85725" cy="228600"/>
            <wp:effectExtent l="0" t="0" r="9525" b="0"/>
            <wp:docPr id="3" name="Рисунок 3" descr="https://siblec.ru/img/89/089.files/image00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s://siblec.ru/img/89/089.files/image008.gif"/>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85725" cy="228600"/>
                    </a:xfrm>
                    <a:prstGeom prst="rect">
                      <a:avLst/>
                    </a:prstGeom>
                    <a:noFill/>
                    <a:ln>
                      <a:noFill/>
                    </a:ln>
                  </pic:spPr>
                </pic:pic>
              </a:graphicData>
            </a:graphic>
          </wp:inline>
        </w:drawing>
      </w:r>
      <w:r w:rsidRPr="00170BF0">
        <w:rPr>
          <w:rFonts w:ascii="Times New Roman" w:eastAsia="Times New Roman" w:hAnsi="Times New Roman" w:cs="Times New Roman"/>
          <w:i/>
          <w:iCs/>
          <w:color w:val="333333"/>
          <w:sz w:val="28"/>
          <w:szCs w:val="28"/>
          <w:lang w:eastAsia="ru-RU"/>
        </w:rPr>
        <w:t>—</w:t>
      </w:r>
      <w:r w:rsidRPr="00170BF0">
        <w:rPr>
          <w:rFonts w:ascii="Times New Roman" w:eastAsia="Times New Roman" w:hAnsi="Times New Roman" w:cs="Times New Roman"/>
          <w:color w:val="333333"/>
          <w:sz w:val="28"/>
          <w:szCs w:val="28"/>
          <w:lang w:eastAsia="ru-RU"/>
        </w:rPr>
        <w:t> длительность элементарной посылки сигнала, </w:t>
      </w:r>
      <w:r w:rsidRPr="00170BF0">
        <w:rPr>
          <w:rFonts w:ascii="Times New Roman" w:eastAsia="Times New Roman" w:hAnsi="Times New Roman" w:cs="Times New Roman"/>
          <w:i/>
          <w:iCs/>
          <w:color w:val="333333"/>
          <w:sz w:val="28"/>
          <w:szCs w:val="28"/>
          <w:lang w:eastAsia="ru-RU"/>
        </w:rPr>
        <w:t>m</w:t>
      </w:r>
      <w:r w:rsidRPr="00170BF0">
        <w:rPr>
          <w:rFonts w:ascii="Times New Roman" w:eastAsia="Times New Roman" w:hAnsi="Times New Roman" w:cs="Times New Roman"/>
          <w:color w:val="333333"/>
          <w:sz w:val="28"/>
          <w:szCs w:val="28"/>
          <w:lang w:eastAsia="ru-RU"/>
        </w:rPr>
        <w:t>— основание кода. При </w:t>
      </w:r>
      <w:r w:rsidRPr="00170BF0">
        <w:rPr>
          <w:rFonts w:ascii="Times New Roman" w:eastAsia="Times New Roman" w:hAnsi="Times New Roman" w:cs="Times New Roman"/>
          <w:i/>
          <w:iCs/>
          <w:color w:val="333333"/>
          <w:sz w:val="28"/>
          <w:szCs w:val="28"/>
          <w:lang w:eastAsia="ru-RU"/>
        </w:rPr>
        <w:t>m=2, R=1/τ</w:t>
      </w:r>
      <w:r w:rsidRPr="00170BF0">
        <w:rPr>
          <w:rFonts w:ascii="Times New Roman" w:eastAsia="Times New Roman" w:hAnsi="Times New Roman" w:cs="Times New Roman"/>
          <w:i/>
          <w:iCs/>
          <w:noProof/>
          <w:color w:val="333333"/>
          <w:sz w:val="28"/>
          <w:szCs w:val="28"/>
          <w:lang w:eastAsia="ru-RU"/>
        </w:rPr>
        <w:drawing>
          <wp:inline distT="0" distB="0" distL="0" distR="0">
            <wp:extent cx="85725" cy="228600"/>
            <wp:effectExtent l="0" t="0" r="9525" b="0"/>
            <wp:docPr id="2" name="Рисунок 2" descr="https://siblec.ru/img/89/089.files/image00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s://siblec.ru/img/89/089.files/image008.gif"/>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85725" cy="228600"/>
                    </a:xfrm>
                    <a:prstGeom prst="rect">
                      <a:avLst/>
                    </a:prstGeom>
                    <a:noFill/>
                    <a:ln>
                      <a:noFill/>
                    </a:ln>
                  </pic:spPr>
                </pic:pic>
              </a:graphicData>
            </a:graphic>
          </wp:inline>
        </w:drawing>
      </w:r>
      <w:r w:rsidRPr="00170BF0">
        <w:rPr>
          <w:rFonts w:ascii="Times New Roman" w:eastAsia="Times New Roman" w:hAnsi="Times New Roman" w:cs="Times New Roman"/>
          <w:i/>
          <w:iCs/>
          <w:color w:val="333333"/>
          <w:sz w:val="28"/>
          <w:szCs w:val="28"/>
          <w:lang w:eastAsia="ru-RU"/>
        </w:rPr>
        <w:t>.</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Для любого канала при заданных ограничениях существует предельная скорость передачи, которая называется </w:t>
      </w:r>
      <w:r w:rsidRPr="00170BF0">
        <w:rPr>
          <w:rFonts w:ascii="Times New Roman" w:eastAsia="Times New Roman" w:hAnsi="Times New Roman" w:cs="Times New Roman"/>
          <w:i/>
          <w:iCs/>
          <w:color w:val="333333"/>
          <w:sz w:val="28"/>
          <w:szCs w:val="28"/>
          <w:lang w:eastAsia="ru-RU"/>
        </w:rPr>
        <w:t>пропускной способностью канала С. </w:t>
      </w:r>
      <w:r w:rsidRPr="00170BF0">
        <w:rPr>
          <w:rFonts w:ascii="Times New Roman" w:eastAsia="Times New Roman" w:hAnsi="Times New Roman" w:cs="Times New Roman"/>
          <w:color w:val="333333"/>
          <w:sz w:val="28"/>
          <w:szCs w:val="28"/>
          <w:lang w:eastAsia="ru-RU"/>
        </w:rPr>
        <w:t>В реальных системах скорость передачи всегда меньше пропускной способности канала </w:t>
      </w:r>
      <w:r w:rsidRPr="00170BF0">
        <w:rPr>
          <w:rFonts w:ascii="Times New Roman" w:eastAsia="Times New Roman" w:hAnsi="Times New Roman" w:cs="Times New Roman"/>
          <w:i/>
          <w:iCs/>
          <w:color w:val="333333"/>
          <w:sz w:val="28"/>
          <w:szCs w:val="28"/>
          <w:lang w:eastAsia="ru-RU"/>
        </w:rPr>
        <w:t>С.</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lastRenderedPageBreak/>
        <w:t>Современная теория показывает, что при </w:t>
      </w:r>
      <w:r w:rsidRPr="00170BF0">
        <w:rPr>
          <w:rFonts w:ascii="Times New Roman" w:eastAsia="Times New Roman" w:hAnsi="Times New Roman" w:cs="Times New Roman"/>
          <w:i/>
          <w:iCs/>
          <w:color w:val="333333"/>
          <w:sz w:val="28"/>
          <w:szCs w:val="28"/>
          <w:lang w:eastAsia="ru-RU"/>
        </w:rPr>
        <w:t>R</w:t>
      </w:r>
      <w:r w:rsidRPr="00170BF0">
        <w:rPr>
          <w:rFonts w:ascii="Times New Roman" w:eastAsia="Times New Roman" w:hAnsi="Times New Roman" w:cs="Times New Roman"/>
          <w:i/>
          <w:iCs/>
          <w:noProof/>
          <w:color w:val="333333"/>
          <w:sz w:val="28"/>
          <w:szCs w:val="28"/>
          <w:lang w:eastAsia="ru-RU"/>
        </w:rPr>
        <w:drawing>
          <wp:inline distT="0" distB="0" distL="0" distR="0">
            <wp:extent cx="123825" cy="152400"/>
            <wp:effectExtent l="0" t="0" r="9525" b="0"/>
            <wp:docPr id="1" name="Рисунок 1" descr="https://siblec.ru/img/89/089.files/image05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s://siblec.ru/img/89/089.files/image055.gif"/>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170BF0">
        <w:rPr>
          <w:rFonts w:ascii="Times New Roman" w:eastAsia="Times New Roman" w:hAnsi="Times New Roman" w:cs="Times New Roman"/>
          <w:i/>
          <w:iCs/>
          <w:color w:val="333333"/>
          <w:sz w:val="28"/>
          <w:szCs w:val="28"/>
          <w:lang w:eastAsia="ru-RU"/>
        </w:rPr>
        <w:t>C</w:t>
      </w:r>
      <w:r w:rsidRPr="00170BF0">
        <w:rPr>
          <w:rFonts w:ascii="Times New Roman" w:eastAsia="Times New Roman" w:hAnsi="Times New Roman" w:cs="Times New Roman"/>
          <w:color w:val="333333"/>
          <w:sz w:val="28"/>
          <w:szCs w:val="28"/>
          <w:lang w:eastAsia="ru-RU"/>
        </w:rPr>
        <w:t> можно найти такие способы передачи и соответствующие им способы приема, при которых достоверность передачи может быть сделана сколь угодно большой [13].</w:t>
      </w:r>
    </w:p>
    <w:p w:rsidR="00170BF0" w:rsidRPr="00170BF0" w:rsidRDefault="00170BF0" w:rsidP="00170BF0">
      <w:pPr>
        <w:shd w:val="clear" w:color="auto" w:fill="FFFFFF"/>
        <w:spacing w:before="375" w:after="180" w:line="300" w:lineRule="atLeast"/>
        <w:ind w:left="150"/>
        <w:jc w:val="both"/>
        <w:outlineLvl w:val="2"/>
        <w:rPr>
          <w:rFonts w:ascii="Times New Roman" w:eastAsia="Times New Roman" w:hAnsi="Times New Roman" w:cs="Times New Roman"/>
          <w:b/>
          <w:bCs/>
          <w:color w:val="333333"/>
          <w:sz w:val="28"/>
          <w:szCs w:val="28"/>
          <w:lang w:eastAsia="ru-RU"/>
        </w:rPr>
      </w:pPr>
      <w:r w:rsidRPr="00170BF0">
        <w:rPr>
          <w:rFonts w:ascii="Times New Roman" w:eastAsia="Times New Roman" w:hAnsi="Times New Roman" w:cs="Times New Roman"/>
          <w:b/>
          <w:bCs/>
          <w:color w:val="333333"/>
          <w:sz w:val="28"/>
          <w:szCs w:val="28"/>
          <w:lang w:eastAsia="ru-RU"/>
        </w:rPr>
        <w:t>Вопросы для повторения</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 xml:space="preserve">1. Объясните </w:t>
      </w:r>
      <w:proofErr w:type="gramStart"/>
      <w:r w:rsidRPr="00170BF0">
        <w:rPr>
          <w:rFonts w:ascii="Times New Roman" w:eastAsia="Times New Roman" w:hAnsi="Times New Roman" w:cs="Times New Roman"/>
          <w:color w:val="333333"/>
          <w:sz w:val="28"/>
          <w:szCs w:val="28"/>
          <w:lang w:eastAsia="ru-RU"/>
        </w:rPr>
        <w:t>принцип  передачи</w:t>
      </w:r>
      <w:proofErr w:type="gramEnd"/>
      <w:r w:rsidRPr="00170BF0">
        <w:rPr>
          <w:rFonts w:ascii="Times New Roman" w:eastAsia="Times New Roman" w:hAnsi="Times New Roman" w:cs="Times New Roman"/>
          <w:color w:val="333333"/>
          <w:sz w:val="28"/>
          <w:szCs w:val="28"/>
          <w:lang w:eastAsia="ru-RU"/>
        </w:rPr>
        <w:t xml:space="preserve"> непрерывных сообщений на примере телефонной связи.</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2. Объясните принцип телеграфной связи.</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3. Дайте определение сообщения, сигнала и помехи. Что такое видеосигнал?</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4. Что называется каналом связи? Какие типы каналов Вы знаете?</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5. Что называется кодовой комбинацией, основанием кода, длиной кодовой комбинации?</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6. Приведите примеры равномерного и неравномерного кодов.</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7. Объясните основные виды модуляции синусоидального переносчика?</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8. Поясните принцип демодуляции в аналоговых системах.</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9. Как осуществляются демодуляция и декодирование в системах передачи дискретных сообщений?</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10. Что называется решающим устройством? Приведите пример простейшего </w:t>
      </w:r>
      <w:r w:rsidRPr="00170BF0">
        <w:rPr>
          <w:rFonts w:ascii="Times New Roman" w:eastAsia="Times New Roman" w:hAnsi="Times New Roman" w:cs="Times New Roman"/>
          <w:i/>
          <w:iCs/>
          <w:color w:val="333333"/>
          <w:sz w:val="28"/>
          <w:szCs w:val="28"/>
          <w:lang w:eastAsia="ru-RU"/>
        </w:rPr>
        <w:t>РУ.</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11. Поясните принцип дискретизации и кодирования непрерывных сигналов.</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12. Чем отличаются помехи от искажений?</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 xml:space="preserve">13. Дайте определение </w:t>
      </w:r>
      <w:proofErr w:type="spellStart"/>
      <w:r w:rsidRPr="00170BF0">
        <w:rPr>
          <w:rFonts w:ascii="Times New Roman" w:eastAsia="Times New Roman" w:hAnsi="Times New Roman" w:cs="Times New Roman"/>
          <w:color w:val="333333"/>
          <w:sz w:val="28"/>
          <w:szCs w:val="28"/>
          <w:lang w:eastAsia="ru-RU"/>
        </w:rPr>
        <w:t>флуктуационной</w:t>
      </w:r>
      <w:proofErr w:type="spellEnd"/>
      <w:r w:rsidRPr="00170BF0">
        <w:rPr>
          <w:rFonts w:ascii="Times New Roman" w:eastAsia="Times New Roman" w:hAnsi="Times New Roman" w:cs="Times New Roman"/>
          <w:color w:val="333333"/>
          <w:sz w:val="28"/>
          <w:szCs w:val="28"/>
          <w:lang w:eastAsia="ru-RU"/>
        </w:rPr>
        <w:t>, сосредоточенной и импульсной помех.</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14. Какие помехи называются аддитивными и какие — мультипликативными. Приведите примеры тех и других.</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15. Что такое достоверность передачи и как она определяется количественно?</w:t>
      </w:r>
    </w:p>
    <w:p w:rsidR="00170BF0" w:rsidRPr="00170BF0" w:rsidRDefault="00170BF0" w:rsidP="00170BF0">
      <w:pPr>
        <w:shd w:val="clear" w:color="auto" w:fill="FFFFFF"/>
        <w:spacing w:before="150" w:after="225" w:line="240" w:lineRule="auto"/>
        <w:jc w:val="both"/>
        <w:rPr>
          <w:rFonts w:ascii="Times New Roman" w:eastAsia="Times New Roman" w:hAnsi="Times New Roman" w:cs="Times New Roman"/>
          <w:color w:val="333333"/>
          <w:sz w:val="28"/>
          <w:szCs w:val="28"/>
          <w:lang w:eastAsia="ru-RU"/>
        </w:rPr>
      </w:pPr>
      <w:r w:rsidRPr="00170BF0">
        <w:rPr>
          <w:rFonts w:ascii="Times New Roman" w:eastAsia="Times New Roman" w:hAnsi="Times New Roman" w:cs="Times New Roman"/>
          <w:color w:val="333333"/>
          <w:sz w:val="28"/>
          <w:szCs w:val="28"/>
          <w:lang w:eastAsia="ru-RU"/>
        </w:rPr>
        <w:t>16. Как определяется количественно скорость передачи информации?</w:t>
      </w:r>
    </w:p>
    <w:p w:rsidR="005D788B" w:rsidRDefault="005D788B">
      <w:pPr>
        <w:rPr>
          <w:rFonts w:ascii="Times New Roman" w:hAnsi="Times New Roman" w:cs="Times New Roman"/>
          <w:sz w:val="28"/>
          <w:szCs w:val="28"/>
        </w:rPr>
      </w:pPr>
    </w:p>
    <w:p w:rsidR="008010D3" w:rsidRDefault="008010D3">
      <w:pPr>
        <w:rPr>
          <w:rFonts w:ascii="Times New Roman" w:hAnsi="Times New Roman" w:cs="Times New Roman"/>
          <w:sz w:val="28"/>
          <w:szCs w:val="28"/>
        </w:rPr>
      </w:pPr>
    </w:p>
    <w:p w:rsidR="008010D3" w:rsidRDefault="008010D3">
      <w:pPr>
        <w:rPr>
          <w:rFonts w:ascii="Times New Roman" w:hAnsi="Times New Roman" w:cs="Times New Roman"/>
          <w:sz w:val="28"/>
          <w:szCs w:val="28"/>
        </w:rPr>
      </w:pPr>
    </w:p>
    <w:p w:rsidR="008010D3" w:rsidRDefault="008010D3" w:rsidP="008010D3">
      <w:pPr>
        <w:spacing w:before="100" w:beforeAutospacing="1" w:after="100" w:afterAutospacing="1" w:line="240" w:lineRule="auto"/>
        <w:outlineLvl w:val="1"/>
        <w:rPr>
          <w:rFonts w:ascii="Times New Roman" w:hAnsi="Times New Roman" w:cs="Times New Roman"/>
          <w:sz w:val="28"/>
          <w:szCs w:val="28"/>
        </w:rPr>
      </w:pPr>
    </w:p>
    <w:p w:rsidR="008010D3" w:rsidRPr="008010D3" w:rsidRDefault="008010D3" w:rsidP="008010D3">
      <w:pPr>
        <w:spacing w:before="100" w:beforeAutospacing="1" w:after="100" w:afterAutospacing="1" w:line="240" w:lineRule="auto"/>
        <w:jc w:val="center"/>
        <w:outlineLvl w:val="1"/>
        <w:rPr>
          <w:rFonts w:ascii="Times New Roman" w:eastAsia="Times New Roman" w:hAnsi="Times New Roman" w:cs="Times New Roman"/>
          <w:b/>
          <w:bCs/>
          <w:color w:val="000000" w:themeColor="text1"/>
          <w:sz w:val="28"/>
          <w:szCs w:val="28"/>
          <w:lang w:eastAsia="ru-RU"/>
        </w:rPr>
      </w:pPr>
      <w:r>
        <w:rPr>
          <w:rFonts w:ascii="Times New Roman" w:eastAsia="Times New Roman" w:hAnsi="Times New Roman" w:cs="Times New Roman"/>
          <w:b/>
          <w:bCs/>
          <w:color w:val="000000" w:themeColor="text1"/>
          <w:sz w:val="28"/>
          <w:szCs w:val="28"/>
          <w:lang w:eastAsia="ru-RU"/>
        </w:rPr>
        <w:lastRenderedPageBreak/>
        <w:t xml:space="preserve">9. </w:t>
      </w:r>
      <w:r w:rsidRPr="008010D3">
        <w:rPr>
          <w:rFonts w:ascii="Times New Roman" w:eastAsia="Times New Roman" w:hAnsi="Times New Roman" w:cs="Times New Roman"/>
          <w:b/>
          <w:bCs/>
          <w:color w:val="000000" w:themeColor="text1"/>
          <w:sz w:val="28"/>
          <w:szCs w:val="28"/>
          <w:lang w:eastAsia="ru-RU"/>
        </w:rPr>
        <w:t>Принципы кодирования речи</w:t>
      </w:r>
    </w:p>
    <w:p w:rsidR="008010D3" w:rsidRPr="008010D3" w:rsidRDefault="008010D3" w:rsidP="008010D3">
      <w:pPr>
        <w:spacing w:before="150" w:after="0" w:line="240" w:lineRule="auto"/>
        <w:ind w:left="300" w:right="300" w:firstLine="851"/>
        <w:jc w:val="both"/>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Как стало ясно со времени изобретения Александра Белла, для того, чтобы передать речь через телефонную сеть, речевую информацию нужно преобразовать в аналоговый электрический сигнал. При переходе к цифровым сетям связи возникла необходимость преобразовать аналоговый электрический сигнал в цифровой формат на передающей стороне, то есть закодировать, и перевести обратно в аналоговую форму, то есть декодировать, на приемной стороне.</w:t>
      </w:r>
    </w:p>
    <w:p w:rsidR="008010D3" w:rsidRPr="008010D3" w:rsidRDefault="008010D3" w:rsidP="008010D3">
      <w:pPr>
        <w:spacing w:before="150" w:after="0" w:line="240" w:lineRule="auto"/>
        <w:ind w:left="300" w:right="300" w:firstLine="851"/>
        <w:jc w:val="both"/>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Процесс преобразования аналогового речевого сигнала в цифровую форму называют анализом или цифровым кодированием речи, а обратный процесс восстановления аналоговой формы речевого сигнала - синтезом или декодированием речи.</w:t>
      </w:r>
    </w:p>
    <w:p w:rsidR="008010D3" w:rsidRPr="008010D3" w:rsidRDefault="008010D3" w:rsidP="008010D3">
      <w:pPr>
        <w:spacing w:before="150" w:after="0" w:line="240" w:lineRule="auto"/>
        <w:ind w:left="300" w:right="300" w:firstLine="851"/>
        <w:jc w:val="both"/>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Цель любой схемы кодирования - получить такую цифровую последовательность, которая требует минимальной скорости передачи и из которой декодер может восстановить исходный речевой сигнал с минимальными искажениями.</w:t>
      </w:r>
    </w:p>
    <w:p w:rsidR="008010D3" w:rsidRPr="008010D3" w:rsidRDefault="008010D3" w:rsidP="008010D3">
      <w:pPr>
        <w:spacing w:before="150" w:after="0" w:line="240" w:lineRule="auto"/>
        <w:ind w:left="300" w:right="300" w:firstLine="851"/>
        <w:jc w:val="both"/>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При преобразовании речевого сигнала в цифровую форму, так или иначе, имеют место два процесса - дискретизация (</w:t>
      </w:r>
      <w:proofErr w:type="spellStart"/>
      <w:r w:rsidRPr="008010D3">
        <w:rPr>
          <w:rFonts w:ascii="Times New Roman" w:eastAsia="Times New Roman" w:hAnsi="Times New Roman" w:cs="Times New Roman"/>
          <w:color w:val="000000"/>
          <w:sz w:val="27"/>
          <w:szCs w:val="27"/>
          <w:lang w:eastAsia="ru-RU"/>
        </w:rPr>
        <w:t>sampling</w:t>
      </w:r>
      <w:proofErr w:type="spellEnd"/>
      <w:r w:rsidRPr="008010D3">
        <w:rPr>
          <w:rFonts w:ascii="Times New Roman" w:eastAsia="Times New Roman" w:hAnsi="Times New Roman" w:cs="Times New Roman"/>
          <w:color w:val="000000"/>
          <w:sz w:val="27"/>
          <w:szCs w:val="27"/>
          <w:lang w:eastAsia="ru-RU"/>
        </w:rPr>
        <w:t>), т.е. формирование дискретных во времени отсчетов амплитуды сигнала, и квантование, т.е. дискретизация полученных отсчетов по амплитуде (кодирование непрерывной величины - амплитуды - числом с конечной точностью). Эти две функции выполняются т.н. аналого-цифровыми преобразователями (АЦП), которые размещаются в современных АТС на плате абонентских комплектов, а в случае передачи речи по IP-сетям - в терминале пользователя (компьютере или IP-телефоне).</w:t>
      </w:r>
    </w:p>
    <w:p w:rsidR="008010D3" w:rsidRPr="008010D3" w:rsidRDefault="008010D3" w:rsidP="008010D3">
      <w:pPr>
        <w:spacing w:before="150" w:after="0" w:line="240" w:lineRule="auto"/>
        <w:ind w:left="300" w:right="300" w:firstLine="851"/>
        <w:jc w:val="both"/>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Так называемая теорема отсчетов гласит, что аналоговый сигнал может быть успешно восстановлен из последовательности выборок с частотой, которая превышает, как минимум, вдвое максимальную частоту, присутствующую в спектре сигнала. В телефонных сетях полоса частот речевого сигнала намеренно, посредством специальных фильтров, ограничена диапазоном 0.3 - 3.4 кГц, что не влияет на разборчивость речи и позволяет узнавать собеседника по голосу. По этой причине частота дискретизации при аналого-цифровом преобразовании выбрана равной 8кГц, причем такая частота используется во всех телефонных сетях на нашей планете.</w:t>
      </w:r>
    </w:p>
    <w:p w:rsidR="008010D3" w:rsidRPr="008010D3" w:rsidRDefault="008010D3" w:rsidP="008010D3">
      <w:pPr>
        <w:spacing w:after="0" w:line="240" w:lineRule="auto"/>
        <w:jc w:val="center"/>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noProof/>
          <w:color w:val="000000"/>
          <w:sz w:val="27"/>
          <w:szCs w:val="27"/>
          <w:lang w:eastAsia="ru-RU"/>
        </w:rPr>
        <w:lastRenderedPageBreak/>
        <w:drawing>
          <wp:inline distT="0" distB="0" distL="0" distR="0">
            <wp:extent cx="6534150" cy="2628900"/>
            <wp:effectExtent l="0" t="0" r="0" b="0"/>
            <wp:docPr id="54" name="Рисунок 54" descr="Рисунок 3.4 - Дискретизация и квантование аналогового речевого сигна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Рисунок 3.4 - Дискретизация и квантование аналогового речевого сигнала"/>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6534150" cy="2628900"/>
                    </a:xfrm>
                    <a:prstGeom prst="rect">
                      <a:avLst/>
                    </a:prstGeom>
                    <a:noFill/>
                    <a:ln>
                      <a:noFill/>
                    </a:ln>
                  </pic:spPr>
                </pic:pic>
              </a:graphicData>
            </a:graphic>
          </wp:inline>
        </w:drawing>
      </w:r>
    </w:p>
    <w:p w:rsidR="008010D3" w:rsidRPr="008010D3" w:rsidRDefault="008010D3" w:rsidP="008010D3">
      <w:pPr>
        <w:shd w:val="clear" w:color="auto" w:fill="CCD9FF"/>
        <w:spacing w:before="300" w:after="300" w:line="240" w:lineRule="auto"/>
        <w:ind w:left="300" w:right="300"/>
        <w:jc w:val="center"/>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Рисунок 3.4 - Дискретизация и квантование аналогового речевого сигнала</w:t>
      </w:r>
    </w:p>
    <w:p w:rsidR="008010D3" w:rsidRPr="008010D3" w:rsidRDefault="008010D3" w:rsidP="008010D3">
      <w:pPr>
        <w:spacing w:before="150" w:after="0" w:line="240" w:lineRule="auto"/>
        <w:ind w:left="300" w:right="300" w:firstLine="851"/>
        <w:jc w:val="both"/>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При квантовании непрерывная величина отображается на множество дискретных значений, что, естественно, приводит к потерям информации. Для того, чтобы обеспечить в такой схеме достаточный динамический диапазон (способность передавать без искажений как сильные, так и слабые сигналы), дискретная амплитуда сигнала кодируется 12/13-ти разрядным двоичным числом по линейному закону.</w:t>
      </w:r>
    </w:p>
    <w:p w:rsidR="008010D3" w:rsidRPr="008010D3" w:rsidRDefault="008010D3" w:rsidP="008010D3">
      <w:pPr>
        <w:spacing w:before="150" w:after="0" w:line="240" w:lineRule="auto"/>
        <w:ind w:left="300" w:right="300" w:firstLine="851"/>
        <w:jc w:val="both"/>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Процесс аналого-цифрового преобразования получил, применительно к системам связи, название импульсно-кодовой модуляции (ИКМ).</w:t>
      </w:r>
    </w:p>
    <w:p w:rsidR="008010D3" w:rsidRPr="008010D3" w:rsidRDefault="008010D3" w:rsidP="008010D3">
      <w:pPr>
        <w:spacing w:before="150" w:after="0" w:line="240" w:lineRule="auto"/>
        <w:ind w:left="300" w:right="300" w:firstLine="851"/>
        <w:jc w:val="both"/>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Чтобы снизить необходимую скорость передачи битов, применяют нелинейный (логарифмический) закон квантования, т.е. квантованию подвергается не амплитуда сигнала, а ее логарифм. В данном случае имеет место процесс «сжатия» динамического диапазона сигнала, а при восстановлении сигнала происходит обратный процесс.</w:t>
      </w:r>
    </w:p>
    <w:p w:rsidR="008010D3" w:rsidRPr="008010D3" w:rsidRDefault="008010D3" w:rsidP="008010D3">
      <w:pPr>
        <w:spacing w:before="150" w:after="0" w:line="240" w:lineRule="auto"/>
        <w:ind w:left="300" w:right="300" w:firstLine="851"/>
        <w:jc w:val="both"/>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После длительных и бурных дебатов в отношении законов кодирования сегодня применяются две основные разновидности ИКМ:</w:t>
      </w:r>
    </w:p>
    <w:p w:rsidR="008010D3" w:rsidRPr="008010D3" w:rsidRDefault="008010D3" w:rsidP="008010D3">
      <w:pPr>
        <w:spacing w:before="150" w:after="0" w:line="240" w:lineRule="auto"/>
        <w:ind w:left="300" w:right="300" w:firstLine="851"/>
        <w:jc w:val="both"/>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 xml:space="preserve">с кодированием по (m-закону и по А-закону. В результате сжатия сигнал с амплитудой, кодируемой 12-13 битами, описывается всего восемью битами. Различаются эти разновидности ИКМ деталями процесса сжатия (m-закон кодирования предпочтительнее использовать при малой амплитуде сигнала и при малом отношении сигнал/шум). Исторически сложилось так, что в Северной Америке используется кодирование по m-закону, а в Европе - по А-закону. Поэтому при международной связи во многих случаях требуется преобразование m-закона в А-закон, ответственность за которое несет страна, в которой используется m-закон кодирования. В обоих случаях каждый отсчет кодируется 8 битами, или одним байтом, который можно считать звуковым фрагментом. Для передачи последовательности таких фрагментов необходима пропускная способность </w:t>
      </w:r>
      <w:r w:rsidRPr="008010D3">
        <w:rPr>
          <w:rFonts w:ascii="Times New Roman" w:eastAsia="Times New Roman" w:hAnsi="Times New Roman" w:cs="Times New Roman"/>
          <w:color w:val="000000"/>
          <w:sz w:val="27"/>
          <w:szCs w:val="27"/>
          <w:lang w:eastAsia="ru-RU"/>
        </w:rPr>
        <w:lastRenderedPageBreak/>
        <w:t>канала, равная 64 Кбит/с. Это определяется простыми арифметическими действиями: 4 000 Гц * 2 = 8 000 отсчетов/с, 8 000 отсчетов/с * 8 битов = 64 Кбит/с, что составляет основу всей цифровой телефонии. Поскольку ИКМ была первой стандартной технологией, получившей широкое применение в цифровых системах передачи, пропускная способность канала, равная 64 Кбит/с, стала всемирным стандартом для цифровых сетей всех видов, причем - стандартом, который обеспечивает передачу речи с очень хорошим качеством. Соответствующие процедуры кодирования и декодирования стандартизованы ITU-T в рекомендации G.711.</w:t>
      </w:r>
    </w:p>
    <w:p w:rsidR="008010D3" w:rsidRPr="008010D3" w:rsidRDefault="008010D3" w:rsidP="008010D3">
      <w:pPr>
        <w:spacing w:before="150" w:after="0" w:line="240" w:lineRule="auto"/>
        <w:ind w:left="300" w:right="300" w:firstLine="851"/>
        <w:jc w:val="both"/>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Однако такое высокое качество передачи речевого сигнала (являющееся эталоном при оценке качества других схем кодирования) достигнуто в системах ИКМ за счет явно избыточной, при современном уровне технологии, скорости передачи информации.</w:t>
      </w:r>
    </w:p>
    <w:p w:rsidR="008010D3" w:rsidRPr="008010D3" w:rsidRDefault="008010D3" w:rsidP="008010D3">
      <w:pPr>
        <w:spacing w:before="150" w:after="0" w:line="240" w:lineRule="auto"/>
        <w:ind w:left="300" w:right="300" w:firstLine="851"/>
        <w:jc w:val="both"/>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Чтобы уменьшить присущую ИКМ избыточность и снизить требования к полосе пропускания, последовательность чисел, полученная в результате преобразования речевого аналогового сигнала в цифровую форму, подвергается математическим преобразованиям, позволяющим уменьшить необходимую скорость передачи. Эти преобразования «сырого» цифрового потока в поток меньшей скорости называют «сжатием» (а часто - кодированием, рассматривая ИКМ как некую отправную точку для дальнейшей обработки информации).</w:t>
      </w:r>
    </w:p>
    <w:p w:rsidR="008010D3" w:rsidRPr="008010D3" w:rsidRDefault="008010D3" w:rsidP="008010D3">
      <w:pPr>
        <w:spacing w:before="150" w:after="0" w:line="240" w:lineRule="auto"/>
        <w:ind w:left="300" w:right="300" w:firstLine="851"/>
        <w:jc w:val="both"/>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Существует множество подходов к «сжатию» речевой информации; все их можно разделить на три категории: кодирование формы сигнала (</w:t>
      </w:r>
      <w:proofErr w:type="spellStart"/>
      <w:r w:rsidRPr="008010D3">
        <w:rPr>
          <w:rFonts w:ascii="Times New Roman" w:eastAsia="Times New Roman" w:hAnsi="Times New Roman" w:cs="Times New Roman"/>
          <w:color w:val="000000"/>
          <w:sz w:val="27"/>
          <w:szCs w:val="27"/>
          <w:lang w:eastAsia="ru-RU"/>
        </w:rPr>
        <w:t>waveform</w:t>
      </w:r>
      <w:proofErr w:type="spellEnd"/>
      <w:r w:rsidRPr="008010D3">
        <w:rPr>
          <w:rFonts w:ascii="Times New Roman" w:eastAsia="Times New Roman" w:hAnsi="Times New Roman" w:cs="Times New Roman"/>
          <w:color w:val="000000"/>
          <w:sz w:val="27"/>
          <w:szCs w:val="27"/>
          <w:lang w:eastAsia="ru-RU"/>
        </w:rPr>
        <w:t xml:space="preserve"> </w:t>
      </w:r>
      <w:proofErr w:type="spellStart"/>
      <w:r w:rsidRPr="008010D3">
        <w:rPr>
          <w:rFonts w:ascii="Times New Roman" w:eastAsia="Times New Roman" w:hAnsi="Times New Roman" w:cs="Times New Roman"/>
          <w:color w:val="000000"/>
          <w:sz w:val="27"/>
          <w:szCs w:val="27"/>
          <w:lang w:eastAsia="ru-RU"/>
        </w:rPr>
        <w:t>coding</w:t>
      </w:r>
      <w:proofErr w:type="spellEnd"/>
      <w:r w:rsidRPr="008010D3">
        <w:rPr>
          <w:rFonts w:ascii="Times New Roman" w:eastAsia="Times New Roman" w:hAnsi="Times New Roman" w:cs="Times New Roman"/>
          <w:color w:val="000000"/>
          <w:sz w:val="27"/>
          <w:szCs w:val="27"/>
          <w:lang w:eastAsia="ru-RU"/>
        </w:rPr>
        <w:t>), кодирование исходной информации (</w:t>
      </w:r>
      <w:proofErr w:type="spellStart"/>
      <w:r w:rsidRPr="008010D3">
        <w:rPr>
          <w:rFonts w:ascii="Times New Roman" w:eastAsia="Times New Roman" w:hAnsi="Times New Roman" w:cs="Times New Roman"/>
          <w:color w:val="000000"/>
          <w:sz w:val="27"/>
          <w:szCs w:val="27"/>
          <w:lang w:eastAsia="ru-RU"/>
        </w:rPr>
        <w:t>source</w:t>
      </w:r>
      <w:proofErr w:type="spellEnd"/>
      <w:r w:rsidRPr="008010D3">
        <w:rPr>
          <w:rFonts w:ascii="Times New Roman" w:eastAsia="Times New Roman" w:hAnsi="Times New Roman" w:cs="Times New Roman"/>
          <w:color w:val="000000"/>
          <w:sz w:val="27"/>
          <w:szCs w:val="27"/>
          <w:lang w:eastAsia="ru-RU"/>
        </w:rPr>
        <w:t xml:space="preserve"> </w:t>
      </w:r>
      <w:proofErr w:type="spellStart"/>
      <w:r w:rsidRPr="008010D3">
        <w:rPr>
          <w:rFonts w:ascii="Times New Roman" w:eastAsia="Times New Roman" w:hAnsi="Times New Roman" w:cs="Times New Roman"/>
          <w:color w:val="000000"/>
          <w:sz w:val="27"/>
          <w:szCs w:val="27"/>
          <w:lang w:eastAsia="ru-RU"/>
        </w:rPr>
        <w:t>coding</w:t>
      </w:r>
      <w:proofErr w:type="spellEnd"/>
      <w:r w:rsidRPr="008010D3">
        <w:rPr>
          <w:rFonts w:ascii="Times New Roman" w:eastAsia="Times New Roman" w:hAnsi="Times New Roman" w:cs="Times New Roman"/>
          <w:color w:val="000000"/>
          <w:sz w:val="27"/>
          <w:szCs w:val="27"/>
          <w:lang w:eastAsia="ru-RU"/>
        </w:rPr>
        <w:t>) и гибридное кодирование, представляющее собой сочетание двух предыдущих подходов.</w:t>
      </w:r>
    </w:p>
    <w:p w:rsidR="008010D3" w:rsidRPr="008010D3" w:rsidRDefault="008010D3" w:rsidP="008010D3">
      <w:pPr>
        <w:spacing w:before="100" w:beforeAutospacing="1" w:after="100" w:afterAutospacing="1" w:line="240" w:lineRule="auto"/>
        <w:jc w:val="center"/>
        <w:outlineLvl w:val="1"/>
        <w:rPr>
          <w:rFonts w:ascii="Times New Roman" w:eastAsia="Times New Roman" w:hAnsi="Times New Roman" w:cs="Times New Roman"/>
          <w:b/>
          <w:bCs/>
          <w:color w:val="000000" w:themeColor="text1"/>
          <w:sz w:val="28"/>
          <w:szCs w:val="28"/>
          <w:lang w:eastAsia="ru-RU"/>
        </w:rPr>
      </w:pPr>
      <w:r>
        <w:rPr>
          <w:rFonts w:ascii="Times New Roman" w:eastAsia="Times New Roman" w:hAnsi="Times New Roman" w:cs="Times New Roman"/>
          <w:b/>
          <w:bCs/>
          <w:color w:val="000000" w:themeColor="text1"/>
          <w:sz w:val="28"/>
          <w:szCs w:val="28"/>
          <w:lang w:eastAsia="ru-RU"/>
        </w:rPr>
        <w:t xml:space="preserve">10. </w:t>
      </w:r>
      <w:r w:rsidRPr="008010D3">
        <w:rPr>
          <w:rFonts w:ascii="Times New Roman" w:eastAsia="Times New Roman" w:hAnsi="Times New Roman" w:cs="Times New Roman"/>
          <w:b/>
          <w:bCs/>
          <w:color w:val="000000" w:themeColor="text1"/>
          <w:sz w:val="28"/>
          <w:szCs w:val="28"/>
          <w:lang w:eastAsia="ru-RU"/>
        </w:rPr>
        <w:t>Кодирование формы сигнала</w:t>
      </w:r>
    </w:p>
    <w:p w:rsidR="008010D3" w:rsidRPr="008010D3" w:rsidRDefault="008010D3" w:rsidP="008010D3">
      <w:pPr>
        <w:spacing w:before="150" w:after="0" w:line="240" w:lineRule="auto"/>
        <w:ind w:left="300" w:right="300" w:firstLine="851"/>
        <w:jc w:val="both"/>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Импульсно-кодовая модуляция, по сути, и представляет собой схему кодирования формы сигнала. Однако нас интересуют более сложные алгоритмы, позволяющие снизить требования к полосе пропускания.</w:t>
      </w:r>
    </w:p>
    <w:p w:rsidR="008010D3" w:rsidRPr="008010D3" w:rsidRDefault="008010D3" w:rsidP="008010D3">
      <w:pPr>
        <w:spacing w:before="150" w:after="0" w:line="240" w:lineRule="auto"/>
        <w:ind w:left="300" w:right="300" w:firstLine="851"/>
        <w:jc w:val="both"/>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Рассматриваемые методы кодирования формы сигнала используют то обстоятельство, что между случайными значениями нескольких следующих подряд отсчетов существует некоторая зависимость. Проще говоря, значения соседних отсчетов обычно мало отличаются одно от другого. Это позволяет с довольно высокой точностью предсказать значение любого отсчета на основе значений нескольких предшествовавших ему отсчетов.</w:t>
      </w:r>
    </w:p>
    <w:p w:rsidR="008010D3" w:rsidRPr="008010D3" w:rsidRDefault="008010D3" w:rsidP="008010D3">
      <w:pPr>
        <w:spacing w:before="150" w:after="0" w:line="240" w:lineRule="auto"/>
        <w:ind w:left="300" w:right="300" w:firstLine="851"/>
        <w:jc w:val="both"/>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 xml:space="preserve">При построении алгоритмов кодирования названная закономерность используется двумя способами. Во-первых, есть возможность изменять параметры квантования в зависимости от характера сигнала. В этом случае шаг квантования может изменяться, что позволяет до некоторой степени сгладить противоречие между уменьшением числа битов, необходимых для </w:t>
      </w:r>
      <w:r w:rsidRPr="008010D3">
        <w:rPr>
          <w:rFonts w:ascii="Times New Roman" w:eastAsia="Times New Roman" w:hAnsi="Times New Roman" w:cs="Times New Roman"/>
          <w:color w:val="000000"/>
          <w:sz w:val="27"/>
          <w:szCs w:val="27"/>
          <w:lang w:eastAsia="ru-RU"/>
        </w:rPr>
        <w:lastRenderedPageBreak/>
        <w:t>кодирования величины отсчета при увеличении шага квантования, и сужением динамического диапазона кодера, неизбежным без адаптации (о которой речь пойдет ниже). Некоторые алгоритмы предусматривают изменение параметров квантования приблизительно в рамках произносимых слогов, а некоторые изменяют шаг квантования на основе анализа статистических данных об амплитуде сигнала, полученных за относительно короткий промежуток времени.</w:t>
      </w:r>
    </w:p>
    <w:p w:rsidR="008010D3" w:rsidRPr="008010D3" w:rsidRDefault="008010D3" w:rsidP="008010D3">
      <w:pPr>
        <w:spacing w:before="150" w:after="0" w:line="240" w:lineRule="auto"/>
        <w:ind w:left="300" w:right="300" w:firstLine="851"/>
        <w:jc w:val="both"/>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Во-вторых, существует подход, называемый дифференциальным кодированием или линейным предсказанием. Вместо того, чтобы кодировать входной сигнал непосредственно, кодируют разность между входным сигналом и «предсказанной» величиной, вычисленной на основе нескольких предыдущих значений сигнала.</w:t>
      </w:r>
    </w:p>
    <w:p w:rsidR="008010D3" w:rsidRPr="008010D3" w:rsidRDefault="008010D3" w:rsidP="008010D3">
      <w:pPr>
        <w:spacing w:before="150" w:after="0" w:line="240" w:lineRule="auto"/>
        <w:ind w:left="300" w:right="300" w:firstLine="851"/>
        <w:jc w:val="both"/>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Если отсчеты входного сигнала обозначить как y(i), то предсказанное значение в момент времени i представляет собой линейную комбинацию нескольких р предыдущих отсчетов:</w:t>
      </w:r>
    </w:p>
    <w:p w:rsidR="008010D3" w:rsidRPr="008010D3" w:rsidRDefault="008010D3" w:rsidP="008010D3">
      <w:pPr>
        <w:spacing w:before="150" w:after="0" w:line="240" w:lineRule="auto"/>
        <w:ind w:left="300" w:right="300" w:firstLine="851"/>
        <w:jc w:val="both"/>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y(i)=</w:t>
      </w:r>
      <w:proofErr w:type="spellStart"/>
      <w:proofErr w:type="gramStart"/>
      <w:r w:rsidRPr="008010D3">
        <w:rPr>
          <w:rFonts w:ascii="Times New Roman" w:eastAsia="Times New Roman" w:hAnsi="Times New Roman" w:cs="Times New Roman"/>
          <w:color w:val="000000"/>
          <w:sz w:val="27"/>
          <w:szCs w:val="27"/>
          <w:lang w:eastAsia="ru-RU"/>
        </w:rPr>
        <w:t>a,y</w:t>
      </w:r>
      <w:proofErr w:type="spellEnd"/>
      <w:proofErr w:type="gramEnd"/>
      <w:r w:rsidRPr="008010D3">
        <w:rPr>
          <w:rFonts w:ascii="Times New Roman" w:eastAsia="Times New Roman" w:hAnsi="Times New Roman" w:cs="Times New Roman"/>
          <w:color w:val="000000"/>
          <w:sz w:val="27"/>
          <w:szCs w:val="27"/>
          <w:lang w:eastAsia="ru-RU"/>
        </w:rPr>
        <w:t>(i-1)+</w:t>
      </w:r>
      <w:proofErr w:type="spellStart"/>
      <w:r w:rsidRPr="008010D3">
        <w:rPr>
          <w:rFonts w:ascii="Times New Roman" w:eastAsia="Times New Roman" w:hAnsi="Times New Roman" w:cs="Times New Roman"/>
          <w:color w:val="000000"/>
          <w:sz w:val="27"/>
          <w:szCs w:val="27"/>
          <w:lang w:eastAsia="ru-RU"/>
        </w:rPr>
        <w:t>a;,y</w:t>
      </w:r>
      <w:proofErr w:type="spellEnd"/>
      <w:r w:rsidRPr="008010D3">
        <w:rPr>
          <w:rFonts w:ascii="Times New Roman" w:eastAsia="Times New Roman" w:hAnsi="Times New Roman" w:cs="Times New Roman"/>
          <w:color w:val="000000"/>
          <w:sz w:val="27"/>
          <w:szCs w:val="27"/>
          <w:lang w:eastAsia="ru-RU"/>
        </w:rPr>
        <w:t>(i-2)+...+</w:t>
      </w:r>
      <w:proofErr w:type="spellStart"/>
      <w:r w:rsidRPr="008010D3">
        <w:rPr>
          <w:rFonts w:ascii="Times New Roman" w:eastAsia="Times New Roman" w:hAnsi="Times New Roman" w:cs="Times New Roman"/>
          <w:color w:val="000000"/>
          <w:sz w:val="27"/>
          <w:szCs w:val="27"/>
          <w:lang w:eastAsia="ru-RU"/>
        </w:rPr>
        <w:t>apy</w:t>
      </w:r>
      <w:proofErr w:type="spellEnd"/>
      <w:r w:rsidRPr="008010D3">
        <w:rPr>
          <w:rFonts w:ascii="Times New Roman" w:eastAsia="Times New Roman" w:hAnsi="Times New Roman" w:cs="Times New Roman"/>
          <w:color w:val="000000"/>
          <w:sz w:val="27"/>
          <w:szCs w:val="27"/>
          <w:lang w:eastAsia="ru-RU"/>
        </w:rPr>
        <w:t>(i-p) где множители а, называются коэффициентами предсказания.</w:t>
      </w:r>
    </w:p>
    <w:p w:rsidR="008010D3" w:rsidRPr="008010D3" w:rsidRDefault="008010D3" w:rsidP="008010D3">
      <w:pPr>
        <w:spacing w:before="150" w:after="0" w:line="240" w:lineRule="auto"/>
        <w:ind w:left="300" w:right="300" w:firstLine="851"/>
        <w:jc w:val="both"/>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Разность e(i)=y(i)-y(i) имеет меньший динамический диапазон и может кодироваться меньшим числом битов, что позволяет снизить требования к полосе пропускания.</w:t>
      </w:r>
    </w:p>
    <w:p w:rsidR="008010D3" w:rsidRPr="008010D3" w:rsidRDefault="008010D3" w:rsidP="008010D3">
      <w:pPr>
        <w:spacing w:before="150" w:after="0" w:line="240" w:lineRule="auto"/>
        <w:ind w:left="300" w:right="300" w:firstLine="851"/>
        <w:jc w:val="both"/>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 xml:space="preserve">Описанный метод называется линейным предсказанием, так как он использует только линейные функции предыдущих отсчетов. Коэффициенты предсказания выбираются так, чтобы минимизировать среднеквадратическое значение ошибки предсказания e(i), при этом значения коэффициентов изменяются, в среднем, каждые 10-25 </w:t>
      </w:r>
      <w:proofErr w:type="spellStart"/>
      <w:r w:rsidRPr="008010D3">
        <w:rPr>
          <w:rFonts w:ascii="Times New Roman" w:eastAsia="Times New Roman" w:hAnsi="Times New Roman" w:cs="Times New Roman"/>
          <w:color w:val="000000"/>
          <w:sz w:val="27"/>
          <w:szCs w:val="27"/>
          <w:lang w:eastAsia="ru-RU"/>
        </w:rPr>
        <w:t>мс</w:t>
      </w:r>
      <w:proofErr w:type="spellEnd"/>
      <w:r w:rsidRPr="008010D3">
        <w:rPr>
          <w:rFonts w:ascii="Times New Roman" w:eastAsia="Times New Roman" w:hAnsi="Times New Roman" w:cs="Times New Roman"/>
          <w:color w:val="000000"/>
          <w:sz w:val="27"/>
          <w:szCs w:val="27"/>
          <w:lang w:eastAsia="ru-RU"/>
        </w:rPr>
        <w:t>.</w:t>
      </w:r>
    </w:p>
    <w:p w:rsidR="008010D3" w:rsidRPr="008010D3" w:rsidRDefault="008010D3" w:rsidP="008010D3">
      <w:pPr>
        <w:spacing w:before="150" w:after="0" w:line="240" w:lineRule="auto"/>
        <w:ind w:left="300" w:right="300" w:firstLine="851"/>
        <w:jc w:val="both"/>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Простейшей (и представляющей сегодня, скорее, исторический интерес) реализацией последнего подхода является так называемая дельта-модуляция (ДМ), алгоритм которой предусматривает кодирование разности между соседними отсчетами сигнала только одним информационным битом, обеспечивая передачу, по сути, только знака разности.</w:t>
      </w:r>
    </w:p>
    <w:p w:rsidR="008010D3" w:rsidRPr="008010D3" w:rsidRDefault="008010D3" w:rsidP="008010D3">
      <w:pPr>
        <w:spacing w:before="150" w:after="0" w:line="240" w:lineRule="auto"/>
        <w:ind w:left="300" w:right="300" w:firstLine="851"/>
        <w:jc w:val="both"/>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 xml:space="preserve">Наиболее совершенным алгоритмом, построенным на описанных выше принципах, является алгоритм адаптивной дифференциальной импульсно-кодовой модуляции (АДИКМ), предложенный ITU-T в рекомендации G.726. Алгоритм предусматривает формирование сигнала ошибки предсказания и его последующее адаптивное квантование. Существует версия этого алгоритма, в которой информационные биты выходного цифрового потока организованы по иерархической схеме, что позволяет отбрасывать наименее значимую информацию, не уведомляя об этом кодер, и получать поток меньшей скорости за счет некоторого ухудшения качества. Документ G.726 специфицирует кодирование при скоростях 40, 32, 24 и 16 Кбит/с, что соответствует передаче 5, 4, 3 или 2 битов на отсчет. Качество речи, передаваемой с использованием АДИКМ </w:t>
      </w:r>
      <w:r w:rsidRPr="008010D3">
        <w:rPr>
          <w:rFonts w:ascii="Times New Roman" w:eastAsia="Times New Roman" w:hAnsi="Times New Roman" w:cs="Times New Roman"/>
          <w:color w:val="000000"/>
          <w:sz w:val="27"/>
          <w:szCs w:val="27"/>
          <w:lang w:eastAsia="ru-RU"/>
        </w:rPr>
        <w:lastRenderedPageBreak/>
        <w:t>G.726 при скорости 32 Кбит/с соответствует качеству речи, обеспечиваемому алгоритмом кодирования G.711.</w:t>
      </w:r>
    </w:p>
    <w:p w:rsidR="008010D3" w:rsidRDefault="008010D3" w:rsidP="008010D3">
      <w:pPr>
        <w:spacing w:before="150" w:after="0" w:line="240" w:lineRule="auto"/>
        <w:ind w:left="300" w:right="300" w:firstLine="851"/>
        <w:jc w:val="both"/>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При достаточно хороших характеристиках алгоритма, АДИКМ практически не применяется для передачи речи по сетям с коммутацией пакетов, так как этот алгоритм очень чувствителен к потерям целых блоков отсчетов, происходящим при потерях пакетов в сети. В таких случаях нарушается синхронизация кодера и декодера, что приводит к катастрофическому ухудшению качества воспроизведения речи даже при малой вероятности потерь.</w:t>
      </w:r>
    </w:p>
    <w:p w:rsidR="008010D3" w:rsidRDefault="008010D3" w:rsidP="008010D3">
      <w:pPr>
        <w:spacing w:before="150" w:after="0" w:line="240" w:lineRule="auto"/>
        <w:ind w:left="300" w:right="300" w:firstLine="851"/>
        <w:jc w:val="both"/>
        <w:rPr>
          <w:rFonts w:ascii="Times New Roman" w:eastAsia="Times New Roman" w:hAnsi="Times New Roman" w:cs="Times New Roman"/>
          <w:color w:val="000000"/>
          <w:sz w:val="27"/>
          <w:szCs w:val="27"/>
          <w:lang w:eastAsia="ru-RU"/>
        </w:rPr>
      </w:pPr>
    </w:p>
    <w:p w:rsidR="008010D3" w:rsidRPr="008010D3" w:rsidRDefault="008010D3" w:rsidP="008010D3">
      <w:pPr>
        <w:spacing w:before="150" w:after="0" w:line="240" w:lineRule="auto"/>
        <w:ind w:left="300" w:right="300" w:firstLine="851"/>
        <w:jc w:val="both"/>
        <w:rPr>
          <w:rFonts w:ascii="Times New Roman" w:eastAsia="Times New Roman" w:hAnsi="Times New Roman" w:cs="Times New Roman"/>
          <w:color w:val="000000"/>
          <w:sz w:val="27"/>
          <w:szCs w:val="27"/>
          <w:lang w:eastAsia="ru-RU"/>
        </w:rPr>
      </w:pPr>
      <w:r>
        <w:rPr>
          <w:rFonts w:ascii="Times New Roman" w:eastAsia="Times New Roman" w:hAnsi="Times New Roman" w:cs="Times New Roman"/>
          <w:b/>
          <w:bCs/>
          <w:color w:val="000000" w:themeColor="text1"/>
          <w:sz w:val="28"/>
          <w:szCs w:val="28"/>
          <w:lang w:eastAsia="ru-RU"/>
        </w:rPr>
        <w:t xml:space="preserve">11. </w:t>
      </w:r>
      <w:r w:rsidRPr="008010D3">
        <w:rPr>
          <w:rFonts w:ascii="Times New Roman" w:eastAsia="Times New Roman" w:hAnsi="Times New Roman" w:cs="Times New Roman"/>
          <w:b/>
          <w:bCs/>
          <w:color w:val="000000" w:themeColor="text1"/>
          <w:sz w:val="28"/>
          <w:szCs w:val="28"/>
          <w:lang w:eastAsia="ru-RU"/>
        </w:rPr>
        <w:t>Кодеры исходной информации (вокодеры) и гибридные алгоритмы</w:t>
      </w:r>
    </w:p>
    <w:p w:rsidR="008010D3" w:rsidRPr="008010D3" w:rsidRDefault="008010D3" w:rsidP="008010D3">
      <w:pPr>
        <w:spacing w:before="150" w:after="0" w:line="240" w:lineRule="auto"/>
        <w:ind w:left="300" w:right="300" w:firstLine="851"/>
        <w:jc w:val="both"/>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Многие методы кодирования используют особенности человеческой речи, связанные со строением голосового аппарата. Кодеры, в которых реализуются такие методы, называют кодерами исходной информации или вокодерами (</w:t>
      </w:r>
      <w:proofErr w:type="spellStart"/>
      <w:r w:rsidRPr="008010D3">
        <w:rPr>
          <w:rFonts w:ascii="Times New Roman" w:eastAsia="Times New Roman" w:hAnsi="Times New Roman" w:cs="Times New Roman"/>
          <w:color w:val="000000"/>
          <w:sz w:val="27"/>
          <w:szCs w:val="27"/>
          <w:lang w:eastAsia="ru-RU"/>
        </w:rPr>
        <w:t>voice</w:t>
      </w:r>
      <w:proofErr w:type="spellEnd"/>
      <w:r w:rsidRPr="008010D3">
        <w:rPr>
          <w:rFonts w:ascii="Times New Roman" w:eastAsia="Times New Roman" w:hAnsi="Times New Roman" w:cs="Times New Roman"/>
          <w:color w:val="000000"/>
          <w:sz w:val="27"/>
          <w:szCs w:val="27"/>
          <w:lang w:eastAsia="ru-RU"/>
        </w:rPr>
        <w:t xml:space="preserve"> </w:t>
      </w:r>
      <w:proofErr w:type="spellStart"/>
      <w:r w:rsidRPr="008010D3">
        <w:rPr>
          <w:rFonts w:ascii="Times New Roman" w:eastAsia="Times New Roman" w:hAnsi="Times New Roman" w:cs="Times New Roman"/>
          <w:color w:val="000000"/>
          <w:sz w:val="27"/>
          <w:szCs w:val="27"/>
          <w:lang w:eastAsia="ru-RU"/>
        </w:rPr>
        <w:t>coding</w:t>
      </w:r>
      <w:proofErr w:type="spellEnd"/>
      <w:r w:rsidRPr="008010D3">
        <w:rPr>
          <w:rFonts w:ascii="Times New Roman" w:eastAsia="Times New Roman" w:hAnsi="Times New Roman" w:cs="Times New Roman"/>
          <w:color w:val="000000"/>
          <w:sz w:val="27"/>
          <w:szCs w:val="27"/>
          <w:lang w:eastAsia="ru-RU"/>
        </w:rPr>
        <w:t>).</w:t>
      </w:r>
    </w:p>
    <w:p w:rsidR="008010D3" w:rsidRPr="008010D3" w:rsidRDefault="008010D3" w:rsidP="008010D3">
      <w:pPr>
        <w:spacing w:before="150" w:after="0" w:line="240" w:lineRule="auto"/>
        <w:ind w:left="300" w:right="300" w:firstLine="851"/>
        <w:jc w:val="both"/>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 xml:space="preserve">Звуки речи образуются при прохождении выдыхаемого воздуха через голосовой аппарат человека, важнейшими элементами которого являются язык, нёбо, губы, зубы и голосовые связки. В формировании того или иного звука участвует та или иная часть этих элементов. Если звук формируется с участием голосовых связок, поток воздуха из легких вызывает их колебание, что порождает звуковой гон. Последовательность формируемых таким образом звуков составляет тоновую речь (или тоновый сегмент речи). Если звук формируется безучастия связок, тон в нем отсутствует, и последовательность таких звуков составляет </w:t>
      </w:r>
      <w:proofErr w:type="spellStart"/>
      <w:r w:rsidRPr="008010D3">
        <w:rPr>
          <w:rFonts w:ascii="Times New Roman" w:eastAsia="Times New Roman" w:hAnsi="Times New Roman" w:cs="Times New Roman"/>
          <w:color w:val="000000"/>
          <w:sz w:val="27"/>
          <w:szCs w:val="27"/>
          <w:lang w:eastAsia="ru-RU"/>
        </w:rPr>
        <w:t>нетоновую</w:t>
      </w:r>
      <w:proofErr w:type="spellEnd"/>
      <w:r w:rsidRPr="008010D3">
        <w:rPr>
          <w:rFonts w:ascii="Times New Roman" w:eastAsia="Times New Roman" w:hAnsi="Times New Roman" w:cs="Times New Roman"/>
          <w:color w:val="000000"/>
          <w:sz w:val="27"/>
          <w:szCs w:val="27"/>
          <w:lang w:eastAsia="ru-RU"/>
        </w:rPr>
        <w:t xml:space="preserve"> речь {</w:t>
      </w:r>
      <w:proofErr w:type="spellStart"/>
      <w:r w:rsidRPr="008010D3">
        <w:rPr>
          <w:rFonts w:ascii="Times New Roman" w:eastAsia="Times New Roman" w:hAnsi="Times New Roman" w:cs="Times New Roman"/>
          <w:color w:val="000000"/>
          <w:sz w:val="27"/>
          <w:szCs w:val="27"/>
          <w:lang w:eastAsia="ru-RU"/>
        </w:rPr>
        <w:t>нетоновый</w:t>
      </w:r>
      <w:proofErr w:type="spellEnd"/>
      <w:r w:rsidRPr="008010D3">
        <w:rPr>
          <w:rFonts w:ascii="Times New Roman" w:eastAsia="Times New Roman" w:hAnsi="Times New Roman" w:cs="Times New Roman"/>
          <w:color w:val="000000"/>
          <w:sz w:val="27"/>
          <w:szCs w:val="27"/>
          <w:lang w:eastAsia="ru-RU"/>
        </w:rPr>
        <w:t xml:space="preserve"> сегмент речи). Спектр тонового звука может быть смоделирован путем подачи специальным образом сформированного сигнала возбуждения на вход цифрового фильтра с параметрами, определяемыми несколькими действительными коэффициентами. Спектр </w:t>
      </w:r>
      <w:proofErr w:type="spellStart"/>
      <w:r w:rsidRPr="008010D3">
        <w:rPr>
          <w:rFonts w:ascii="Times New Roman" w:eastAsia="Times New Roman" w:hAnsi="Times New Roman" w:cs="Times New Roman"/>
          <w:color w:val="000000"/>
          <w:sz w:val="27"/>
          <w:szCs w:val="27"/>
          <w:lang w:eastAsia="ru-RU"/>
        </w:rPr>
        <w:t>нетоновых</w:t>
      </w:r>
      <w:proofErr w:type="spellEnd"/>
      <w:r w:rsidRPr="008010D3">
        <w:rPr>
          <w:rFonts w:ascii="Times New Roman" w:eastAsia="Times New Roman" w:hAnsi="Times New Roman" w:cs="Times New Roman"/>
          <w:color w:val="000000"/>
          <w:sz w:val="27"/>
          <w:szCs w:val="27"/>
          <w:lang w:eastAsia="ru-RU"/>
        </w:rPr>
        <w:t xml:space="preserve"> звуков - практически равномерный, что обусловлено их шумовым характером.</w:t>
      </w:r>
    </w:p>
    <w:p w:rsidR="008010D3" w:rsidRPr="008010D3" w:rsidRDefault="008010D3" w:rsidP="008010D3">
      <w:pPr>
        <w:spacing w:before="150" w:after="0" w:line="240" w:lineRule="auto"/>
        <w:ind w:left="300" w:right="300" w:firstLine="851"/>
        <w:jc w:val="both"/>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 xml:space="preserve">В реальных речевых сигналах не все звуки можно четко разделить на тоновые и </w:t>
      </w:r>
      <w:proofErr w:type="spellStart"/>
      <w:r w:rsidRPr="008010D3">
        <w:rPr>
          <w:rFonts w:ascii="Times New Roman" w:eastAsia="Times New Roman" w:hAnsi="Times New Roman" w:cs="Times New Roman"/>
          <w:color w:val="000000"/>
          <w:sz w:val="27"/>
          <w:szCs w:val="27"/>
          <w:lang w:eastAsia="ru-RU"/>
        </w:rPr>
        <w:t>нетоновые</w:t>
      </w:r>
      <w:proofErr w:type="spellEnd"/>
      <w:r w:rsidRPr="008010D3">
        <w:rPr>
          <w:rFonts w:ascii="Times New Roman" w:eastAsia="Times New Roman" w:hAnsi="Times New Roman" w:cs="Times New Roman"/>
          <w:color w:val="000000"/>
          <w:sz w:val="27"/>
          <w:szCs w:val="27"/>
          <w:lang w:eastAsia="ru-RU"/>
        </w:rPr>
        <w:t>, а приходится иметь дело с некими переходными вариантами, что затрудняет создание алгоритмов кодирования, обеспечивающих высокое качество передачи речи при низкой скорости передачи информации.</w:t>
      </w:r>
    </w:p>
    <w:p w:rsidR="008010D3" w:rsidRPr="008010D3" w:rsidRDefault="008010D3" w:rsidP="008010D3">
      <w:pPr>
        <w:spacing w:before="150" w:after="0" w:line="240" w:lineRule="auto"/>
        <w:ind w:left="300" w:right="300" w:firstLine="851"/>
        <w:jc w:val="both"/>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Рис. 3.5 иллюстрирует описанную упрощенную модель функционирования голосового тракта человека. Работа кодера, согласно такой модели, состоит в том, чтобы, анализируя блок отсчетов речевого сигнала, вычислить параметры соответствующего фильтра и параметры возбуждения (тоновый/</w:t>
      </w:r>
      <w:proofErr w:type="spellStart"/>
      <w:r w:rsidRPr="008010D3">
        <w:rPr>
          <w:rFonts w:ascii="Times New Roman" w:eastAsia="Times New Roman" w:hAnsi="Times New Roman" w:cs="Times New Roman"/>
          <w:color w:val="000000"/>
          <w:sz w:val="27"/>
          <w:szCs w:val="27"/>
          <w:lang w:eastAsia="ru-RU"/>
        </w:rPr>
        <w:t>нетоновый</w:t>
      </w:r>
      <w:proofErr w:type="spellEnd"/>
      <w:r w:rsidRPr="008010D3">
        <w:rPr>
          <w:rFonts w:ascii="Times New Roman" w:eastAsia="Times New Roman" w:hAnsi="Times New Roman" w:cs="Times New Roman"/>
          <w:color w:val="000000"/>
          <w:sz w:val="27"/>
          <w:szCs w:val="27"/>
          <w:lang w:eastAsia="ru-RU"/>
        </w:rPr>
        <w:t xml:space="preserve"> сегмент речи, частота тона, громкость и т.д.).</w:t>
      </w:r>
    </w:p>
    <w:p w:rsidR="008010D3" w:rsidRPr="008010D3" w:rsidRDefault="008010D3" w:rsidP="008010D3">
      <w:pPr>
        <w:spacing w:after="0" w:line="240" w:lineRule="auto"/>
        <w:jc w:val="center"/>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noProof/>
          <w:color w:val="000000"/>
          <w:sz w:val="27"/>
          <w:szCs w:val="27"/>
          <w:lang w:eastAsia="ru-RU"/>
        </w:rPr>
        <w:lastRenderedPageBreak/>
        <w:drawing>
          <wp:inline distT="0" distB="0" distL="0" distR="0">
            <wp:extent cx="6600825" cy="3067050"/>
            <wp:effectExtent l="0" t="0" r="9525" b="0"/>
            <wp:docPr id="53" name="Рисунок 53" descr="Рисунок 3.5 - Модель функционирования голосового тракт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Рисунок 3.5 - Модель функционирования голосового тракта"/>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6600825" cy="3067050"/>
                    </a:xfrm>
                    <a:prstGeom prst="rect">
                      <a:avLst/>
                    </a:prstGeom>
                    <a:noFill/>
                    <a:ln>
                      <a:noFill/>
                    </a:ln>
                  </pic:spPr>
                </pic:pic>
              </a:graphicData>
            </a:graphic>
          </wp:inline>
        </w:drawing>
      </w:r>
    </w:p>
    <w:p w:rsidR="008010D3" w:rsidRPr="008010D3" w:rsidRDefault="008010D3" w:rsidP="008010D3">
      <w:pPr>
        <w:shd w:val="clear" w:color="auto" w:fill="CCD9FF"/>
        <w:spacing w:before="300" w:after="300" w:line="240" w:lineRule="auto"/>
        <w:ind w:left="300" w:right="300"/>
        <w:jc w:val="center"/>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Рисунок 3.5 - Модель функционирования голосового тракта</w:t>
      </w:r>
    </w:p>
    <w:p w:rsidR="008010D3" w:rsidRPr="008010D3" w:rsidRDefault="008010D3" w:rsidP="008010D3">
      <w:pPr>
        <w:spacing w:before="150" w:after="0" w:line="240" w:lineRule="auto"/>
        <w:ind w:left="300" w:right="300" w:firstLine="851"/>
        <w:jc w:val="both"/>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Описанный принцип кодирования получил название LPC (</w:t>
      </w:r>
      <w:proofErr w:type="spellStart"/>
      <w:r w:rsidRPr="008010D3">
        <w:rPr>
          <w:rFonts w:ascii="Times New Roman" w:eastAsia="Times New Roman" w:hAnsi="Times New Roman" w:cs="Times New Roman"/>
          <w:color w:val="000000"/>
          <w:sz w:val="27"/>
          <w:szCs w:val="27"/>
          <w:lang w:eastAsia="ru-RU"/>
        </w:rPr>
        <w:t>Linear</w:t>
      </w:r>
      <w:proofErr w:type="spellEnd"/>
      <w:r w:rsidRPr="008010D3">
        <w:rPr>
          <w:rFonts w:ascii="Times New Roman" w:eastAsia="Times New Roman" w:hAnsi="Times New Roman" w:cs="Times New Roman"/>
          <w:color w:val="000000"/>
          <w:sz w:val="27"/>
          <w:szCs w:val="27"/>
          <w:lang w:eastAsia="ru-RU"/>
        </w:rPr>
        <w:t xml:space="preserve"> </w:t>
      </w:r>
      <w:proofErr w:type="spellStart"/>
      <w:r w:rsidRPr="008010D3">
        <w:rPr>
          <w:rFonts w:ascii="Times New Roman" w:eastAsia="Times New Roman" w:hAnsi="Times New Roman" w:cs="Times New Roman"/>
          <w:color w:val="000000"/>
          <w:sz w:val="27"/>
          <w:szCs w:val="27"/>
          <w:lang w:eastAsia="ru-RU"/>
        </w:rPr>
        <w:t>Prediction</w:t>
      </w:r>
      <w:proofErr w:type="spellEnd"/>
      <w:r w:rsidRPr="008010D3">
        <w:rPr>
          <w:rFonts w:ascii="Times New Roman" w:eastAsia="Times New Roman" w:hAnsi="Times New Roman" w:cs="Times New Roman"/>
          <w:color w:val="000000"/>
          <w:sz w:val="27"/>
          <w:szCs w:val="27"/>
          <w:lang w:eastAsia="ru-RU"/>
        </w:rPr>
        <w:t xml:space="preserve"> </w:t>
      </w:r>
      <w:proofErr w:type="spellStart"/>
      <w:r w:rsidRPr="008010D3">
        <w:rPr>
          <w:rFonts w:ascii="Times New Roman" w:eastAsia="Times New Roman" w:hAnsi="Times New Roman" w:cs="Times New Roman"/>
          <w:color w:val="000000"/>
          <w:sz w:val="27"/>
          <w:szCs w:val="27"/>
          <w:lang w:eastAsia="ru-RU"/>
        </w:rPr>
        <w:t>Coding</w:t>
      </w:r>
      <w:proofErr w:type="spellEnd"/>
      <w:r w:rsidRPr="008010D3">
        <w:rPr>
          <w:rFonts w:ascii="Times New Roman" w:eastAsia="Times New Roman" w:hAnsi="Times New Roman" w:cs="Times New Roman"/>
          <w:color w:val="000000"/>
          <w:sz w:val="27"/>
          <w:szCs w:val="27"/>
          <w:lang w:eastAsia="ru-RU"/>
        </w:rPr>
        <w:t xml:space="preserve"> - кодирование с линейным предсказанием), поскольку центральным элементом модели голосового тракта является линейный фильтр. Наиболее известный стандартный алгоритм, построенный по описанному принципу, был стандартизован министерством обороны США под названием LPC-10, где число 10 соответствует количеству коэффициентов фильтра. Данный кодер обеспечивает очень низкую скорость передачи информации 2.4 Кбит/с, однако качество воспроизводимых речевых сигналов оставляет желать лучшего и не удовлетворяет требованиям коммерческой речевой связи - речь носит ярко выраженный «синтетический» характер.</w:t>
      </w:r>
    </w:p>
    <w:p w:rsidR="008010D3" w:rsidRPr="008010D3" w:rsidRDefault="008010D3" w:rsidP="008010D3">
      <w:pPr>
        <w:spacing w:before="150" w:after="0" w:line="240" w:lineRule="auto"/>
        <w:ind w:left="300" w:right="300" w:firstLine="851"/>
        <w:jc w:val="both"/>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Как уже отмечалось, алгоритмы кодирования формы сигнала основаны на наличии корреляционных связей между отсчетами сигнала, которые дают возможность линейного предсказания. В сочетании с адаптивным квантованием этот подход позволяет обеспечить хорошее качество речи при скорости передачи битов порядка 24-32 Кбит/с. LPC-кодеры (вокодеры) используют простую математическую модель голосового тракта и позволяют использовать очень низкие скорости передачи информации 1200-2400 бит/с, однако ценой «синтетического» характера речи.</w:t>
      </w:r>
    </w:p>
    <w:p w:rsidR="008010D3" w:rsidRPr="008010D3" w:rsidRDefault="008010D3" w:rsidP="008010D3">
      <w:pPr>
        <w:spacing w:before="150" w:after="0" w:line="240" w:lineRule="auto"/>
        <w:ind w:left="300" w:right="300" w:firstLine="851"/>
        <w:jc w:val="both"/>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Гибридные алгоритмы кодирования и алгоритмы типа «анализ путем синтеза» (ABS) представляют собой попытки совместить положительные свойства двух описанных выше основных подходов и строить эффективные схемы кодирования с диапазоном скоростей передачи битов 6-16Кбит/с.</w:t>
      </w:r>
    </w:p>
    <w:p w:rsidR="008010D3" w:rsidRPr="008010D3" w:rsidRDefault="008010D3" w:rsidP="008010D3">
      <w:pPr>
        <w:spacing w:before="150" w:after="0" w:line="240" w:lineRule="auto"/>
        <w:ind w:left="300" w:right="300" w:firstLine="851"/>
        <w:jc w:val="both"/>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 xml:space="preserve">Важное отличие кодеров такого типа состоит в том, что в рамках этих алгоритмов нет необходимости принимать решение о типе </w:t>
      </w:r>
      <w:r w:rsidRPr="008010D3">
        <w:rPr>
          <w:rFonts w:ascii="Times New Roman" w:eastAsia="Times New Roman" w:hAnsi="Times New Roman" w:cs="Times New Roman"/>
          <w:color w:val="000000"/>
          <w:sz w:val="27"/>
          <w:szCs w:val="27"/>
          <w:lang w:eastAsia="ru-RU"/>
        </w:rPr>
        <w:lastRenderedPageBreak/>
        <w:t xml:space="preserve">воспроизводимого звука (тоновый или </w:t>
      </w:r>
      <w:proofErr w:type="spellStart"/>
      <w:r w:rsidRPr="008010D3">
        <w:rPr>
          <w:rFonts w:ascii="Times New Roman" w:eastAsia="Times New Roman" w:hAnsi="Times New Roman" w:cs="Times New Roman"/>
          <w:color w:val="000000"/>
          <w:sz w:val="27"/>
          <w:szCs w:val="27"/>
          <w:lang w:eastAsia="ru-RU"/>
        </w:rPr>
        <w:t>нетоновый</w:t>
      </w:r>
      <w:proofErr w:type="spellEnd"/>
      <w:r w:rsidRPr="008010D3">
        <w:rPr>
          <w:rFonts w:ascii="Times New Roman" w:eastAsia="Times New Roman" w:hAnsi="Times New Roman" w:cs="Times New Roman"/>
          <w:color w:val="000000"/>
          <w:sz w:val="27"/>
          <w:szCs w:val="27"/>
          <w:lang w:eastAsia="ru-RU"/>
        </w:rPr>
        <w:t>), так как предусматриваются специальные меры для кодирования сигнала ошибки после прохождения возбуждения через LPC-фильтр. Например, сигнал ошибки может быть закодирован по алгоритму, аналогичному АДИКМ, что обеспечит высокую точность его передачи. ABS-кодеры не могут быть строго классифицированы как кодеры формы сигнала, однако реально целью процедуры минимизации ошибки (рис. 3.6), т.е. различия между входным и синтезированным сигналами, является синтез на выходе кодера сигналов, форма которых наиболее близка к форме входных. ABS-декодер является малой частью кодера и очень прост (рис. 3.7).</w:t>
      </w:r>
    </w:p>
    <w:p w:rsidR="008010D3" w:rsidRPr="008010D3" w:rsidRDefault="008010D3" w:rsidP="008010D3">
      <w:pPr>
        <w:spacing w:after="0" w:line="240" w:lineRule="auto"/>
        <w:jc w:val="center"/>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noProof/>
          <w:color w:val="000000"/>
          <w:sz w:val="27"/>
          <w:szCs w:val="27"/>
          <w:lang w:eastAsia="ru-RU"/>
        </w:rPr>
        <w:drawing>
          <wp:inline distT="0" distB="0" distL="0" distR="0">
            <wp:extent cx="6648450" cy="2800350"/>
            <wp:effectExtent l="0" t="0" r="0" b="0"/>
            <wp:docPr id="52" name="Рисунок 52" descr="Рисунок 3.6 - Упрощенная блок-схема ABS-коде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Рисунок 3.6 - Упрощенная блок-схема ABS-кодера"/>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6648450" cy="2800350"/>
                    </a:xfrm>
                    <a:prstGeom prst="rect">
                      <a:avLst/>
                    </a:prstGeom>
                    <a:noFill/>
                    <a:ln>
                      <a:noFill/>
                    </a:ln>
                  </pic:spPr>
                </pic:pic>
              </a:graphicData>
            </a:graphic>
          </wp:inline>
        </w:drawing>
      </w:r>
    </w:p>
    <w:p w:rsidR="008010D3" w:rsidRPr="008010D3" w:rsidRDefault="008010D3" w:rsidP="008010D3">
      <w:pPr>
        <w:shd w:val="clear" w:color="auto" w:fill="CCD9FF"/>
        <w:spacing w:before="300" w:after="300" w:line="240" w:lineRule="auto"/>
        <w:ind w:left="300" w:right="300"/>
        <w:jc w:val="center"/>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Рисунок 3.6 - Упрощенная блок-схема ABS-кодера</w:t>
      </w:r>
    </w:p>
    <w:p w:rsidR="008010D3" w:rsidRPr="008010D3" w:rsidRDefault="008010D3" w:rsidP="008010D3">
      <w:pPr>
        <w:spacing w:after="0" w:line="240" w:lineRule="auto"/>
        <w:jc w:val="center"/>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noProof/>
          <w:color w:val="000000"/>
          <w:sz w:val="27"/>
          <w:szCs w:val="27"/>
          <w:lang w:eastAsia="ru-RU"/>
        </w:rPr>
        <w:drawing>
          <wp:inline distT="0" distB="0" distL="0" distR="0">
            <wp:extent cx="6229350" cy="1514475"/>
            <wp:effectExtent l="0" t="0" r="0" b="9525"/>
            <wp:docPr id="51" name="Рисунок 51" descr="Рисунок 3.7 - Упрощенная блок-схема ABS-декоде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Рисунок 3.7 - Упрощенная блок-схема ABS-декодера"/>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6229350" cy="1514475"/>
                    </a:xfrm>
                    <a:prstGeom prst="rect">
                      <a:avLst/>
                    </a:prstGeom>
                    <a:noFill/>
                    <a:ln>
                      <a:noFill/>
                    </a:ln>
                  </pic:spPr>
                </pic:pic>
              </a:graphicData>
            </a:graphic>
          </wp:inline>
        </w:drawing>
      </w:r>
    </w:p>
    <w:p w:rsidR="008010D3" w:rsidRPr="008010D3" w:rsidRDefault="008010D3" w:rsidP="008010D3">
      <w:pPr>
        <w:shd w:val="clear" w:color="auto" w:fill="CCD9FF"/>
        <w:spacing w:before="300" w:after="300" w:line="240" w:lineRule="auto"/>
        <w:ind w:left="300" w:right="300"/>
        <w:jc w:val="center"/>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Рисунок 3.7 - Упрощенная блок-схема ABS-декодера</w:t>
      </w:r>
    </w:p>
    <w:p w:rsidR="008010D3" w:rsidRPr="008010D3" w:rsidRDefault="008010D3" w:rsidP="008010D3">
      <w:pPr>
        <w:spacing w:before="100" w:beforeAutospacing="1" w:after="100" w:afterAutospacing="1" w:line="240" w:lineRule="auto"/>
        <w:outlineLvl w:val="1"/>
        <w:rPr>
          <w:rFonts w:ascii="Times New Roman" w:eastAsia="Times New Roman" w:hAnsi="Times New Roman" w:cs="Times New Roman"/>
          <w:b/>
          <w:bCs/>
          <w:color w:val="000000" w:themeColor="text1"/>
          <w:sz w:val="28"/>
          <w:szCs w:val="28"/>
          <w:lang w:eastAsia="ru-RU"/>
        </w:rPr>
      </w:pPr>
      <w:r w:rsidRPr="008010D3">
        <w:rPr>
          <w:rFonts w:ascii="Times New Roman" w:eastAsia="Times New Roman" w:hAnsi="Times New Roman" w:cs="Times New Roman"/>
          <w:b/>
          <w:bCs/>
          <w:color w:val="000000" w:themeColor="text1"/>
          <w:sz w:val="28"/>
          <w:szCs w:val="28"/>
          <w:lang w:eastAsia="ru-RU"/>
        </w:rPr>
        <w:t>Процессоры цифровой обработки сигналов для речевых кодеков</w:t>
      </w:r>
    </w:p>
    <w:p w:rsidR="008010D3" w:rsidRPr="008010D3" w:rsidRDefault="008010D3" w:rsidP="008010D3">
      <w:pPr>
        <w:spacing w:before="150" w:after="0" w:line="240" w:lineRule="auto"/>
        <w:ind w:left="300" w:right="300" w:firstLine="851"/>
        <w:jc w:val="both"/>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 xml:space="preserve">Узкополосному кодированию речевых сигналов дорогу на рынок коммерческих приложений открыло развитие микроэлектроники и, в частности, появление дешевых процессоров цифровой обработки сигналов (DSP - </w:t>
      </w:r>
      <w:proofErr w:type="spellStart"/>
      <w:r w:rsidRPr="008010D3">
        <w:rPr>
          <w:rFonts w:ascii="Times New Roman" w:eastAsia="Times New Roman" w:hAnsi="Times New Roman" w:cs="Times New Roman"/>
          <w:color w:val="000000"/>
          <w:sz w:val="27"/>
          <w:szCs w:val="27"/>
          <w:lang w:eastAsia="ru-RU"/>
        </w:rPr>
        <w:t>Digital</w:t>
      </w:r>
      <w:proofErr w:type="spellEnd"/>
      <w:r w:rsidRPr="008010D3">
        <w:rPr>
          <w:rFonts w:ascii="Times New Roman" w:eastAsia="Times New Roman" w:hAnsi="Times New Roman" w:cs="Times New Roman"/>
          <w:color w:val="000000"/>
          <w:sz w:val="27"/>
          <w:szCs w:val="27"/>
          <w:lang w:eastAsia="ru-RU"/>
        </w:rPr>
        <w:t xml:space="preserve"> </w:t>
      </w:r>
      <w:proofErr w:type="spellStart"/>
      <w:r w:rsidRPr="008010D3">
        <w:rPr>
          <w:rFonts w:ascii="Times New Roman" w:eastAsia="Times New Roman" w:hAnsi="Times New Roman" w:cs="Times New Roman"/>
          <w:color w:val="000000"/>
          <w:sz w:val="27"/>
          <w:szCs w:val="27"/>
          <w:lang w:eastAsia="ru-RU"/>
        </w:rPr>
        <w:t>Signal</w:t>
      </w:r>
      <w:proofErr w:type="spellEnd"/>
      <w:r w:rsidRPr="008010D3">
        <w:rPr>
          <w:rFonts w:ascii="Times New Roman" w:eastAsia="Times New Roman" w:hAnsi="Times New Roman" w:cs="Times New Roman"/>
          <w:color w:val="000000"/>
          <w:sz w:val="27"/>
          <w:szCs w:val="27"/>
          <w:lang w:eastAsia="ru-RU"/>
        </w:rPr>
        <w:t xml:space="preserve"> </w:t>
      </w:r>
      <w:proofErr w:type="spellStart"/>
      <w:r w:rsidRPr="008010D3">
        <w:rPr>
          <w:rFonts w:ascii="Times New Roman" w:eastAsia="Times New Roman" w:hAnsi="Times New Roman" w:cs="Times New Roman"/>
          <w:color w:val="000000"/>
          <w:sz w:val="27"/>
          <w:szCs w:val="27"/>
          <w:lang w:eastAsia="ru-RU"/>
        </w:rPr>
        <w:t>Processor</w:t>
      </w:r>
      <w:proofErr w:type="spellEnd"/>
      <w:r w:rsidRPr="008010D3">
        <w:rPr>
          <w:rFonts w:ascii="Times New Roman" w:eastAsia="Times New Roman" w:hAnsi="Times New Roman" w:cs="Times New Roman"/>
          <w:color w:val="000000"/>
          <w:sz w:val="27"/>
          <w:szCs w:val="27"/>
          <w:lang w:eastAsia="ru-RU"/>
        </w:rPr>
        <w:t>) в интегральном исполнении. До этого цифровая обработка сигналов (в том числе, узкополосное кодирование речи) была уделом разработчиков аппаратуры для нужд армии и спецслужб.</w:t>
      </w:r>
    </w:p>
    <w:p w:rsidR="008010D3" w:rsidRPr="008010D3" w:rsidRDefault="008010D3" w:rsidP="008010D3">
      <w:pPr>
        <w:spacing w:before="150" w:after="0" w:line="240" w:lineRule="auto"/>
        <w:ind w:left="300" w:right="300" w:firstLine="851"/>
        <w:jc w:val="both"/>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lastRenderedPageBreak/>
        <w:t>Процессоры DSP имеют архитектуру, оптимизированную для выполнения операций, которые характерны для типичных алгоритмов обработки сигналов. В качестве примеров таких операций можно назвать умножение с накоплением, а также выборку операндов с бит-инверсной адресацией, необходимую для выполнения быстрого преобразования Фурье.</w:t>
      </w:r>
    </w:p>
    <w:p w:rsidR="008010D3" w:rsidRPr="008010D3" w:rsidRDefault="008010D3" w:rsidP="008010D3">
      <w:pPr>
        <w:spacing w:before="150" w:after="0" w:line="240" w:lineRule="auto"/>
        <w:ind w:left="300" w:right="300" w:firstLine="851"/>
        <w:jc w:val="both"/>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 xml:space="preserve">Архитектура процессоров DSP часто характеризуется наличием нескольких вычислительных блоков, обеспечивающих выполнение одновременных операций в одном такте работы процессора. Для загрузки вычислительных блоков данными предусматривается несколько шин передачи данных и </w:t>
      </w:r>
      <w:proofErr w:type="spellStart"/>
      <w:r w:rsidRPr="008010D3">
        <w:rPr>
          <w:rFonts w:ascii="Times New Roman" w:eastAsia="Times New Roman" w:hAnsi="Times New Roman" w:cs="Times New Roman"/>
          <w:color w:val="000000"/>
          <w:sz w:val="27"/>
          <w:szCs w:val="27"/>
          <w:lang w:eastAsia="ru-RU"/>
        </w:rPr>
        <w:t>многопортовая</w:t>
      </w:r>
      <w:proofErr w:type="spellEnd"/>
      <w:r w:rsidRPr="008010D3">
        <w:rPr>
          <w:rFonts w:ascii="Times New Roman" w:eastAsia="Times New Roman" w:hAnsi="Times New Roman" w:cs="Times New Roman"/>
          <w:color w:val="000000"/>
          <w:sz w:val="27"/>
          <w:szCs w:val="27"/>
          <w:lang w:eastAsia="ru-RU"/>
        </w:rPr>
        <w:t xml:space="preserve"> память данных. Для увеличения производительности память инструкций и память данных разделены, а доступ к ним осуществляется также по раздельным шинам. Для процессоров DSP характерно использование инструкций увеличенной длины, содержащих поля для управления всеми вычислительными блоками.</w:t>
      </w:r>
    </w:p>
    <w:p w:rsidR="008010D3" w:rsidRPr="008010D3" w:rsidRDefault="008010D3" w:rsidP="008010D3">
      <w:pPr>
        <w:spacing w:before="150" w:after="0" w:line="240" w:lineRule="auto"/>
        <w:ind w:left="300" w:right="300" w:firstLine="851"/>
        <w:jc w:val="both"/>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Физически процессоры DSP выполняются в виде интегральных микросхем, содержащих в одном кристалле ядро процессора, память и периферийные устройства для обмена информацией. Наличие встроенной памяти обеспечивает быстрый доступ ядра к ее содержимому для получения максимальной производительности.</w:t>
      </w:r>
    </w:p>
    <w:p w:rsidR="008010D3" w:rsidRPr="008010D3" w:rsidRDefault="008010D3" w:rsidP="008010D3">
      <w:pPr>
        <w:spacing w:before="150" w:after="0" w:line="240" w:lineRule="auto"/>
        <w:ind w:left="300" w:right="300" w:firstLine="851"/>
        <w:jc w:val="both"/>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 xml:space="preserve">Существует множество модификацией процессоров DSP, различающихся производительностью, объемом памяти, потребляемой мощностью. В оборудовании IP-телефонии используются дешевые процессоры со средней производительностью и малой потребляемой мощностью, ориентированные на реализацию малого числа (единицы) каналов обработки речевой информации и применяемые, в основном, в составе терминальных устройств, или мощные высокопроизводительные процессоры, ориентированные на многоканальные (десятки каналов) приложения и используемые в составе таких групповых устройств как многоканальные шлюзы IP-телефонии, подключаемые к </w:t>
      </w:r>
      <w:proofErr w:type="spellStart"/>
      <w:r w:rsidRPr="008010D3">
        <w:rPr>
          <w:rFonts w:ascii="Times New Roman" w:eastAsia="Times New Roman" w:hAnsi="Times New Roman" w:cs="Times New Roman"/>
          <w:color w:val="000000"/>
          <w:sz w:val="27"/>
          <w:szCs w:val="27"/>
          <w:lang w:eastAsia="ru-RU"/>
        </w:rPr>
        <w:t>ТфОП</w:t>
      </w:r>
      <w:proofErr w:type="spellEnd"/>
      <w:r w:rsidRPr="008010D3">
        <w:rPr>
          <w:rFonts w:ascii="Times New Roman" w:eastAsia="Times New Roman" w:hAnsi="Times New Roman" w:cs="Times New Roman"/>
          <w:color w:val="000000"/>
          <w:sz w:val="27"/>
          <w:szCs w:val="27"/>
          <w:lang w:eastAsia="ru-RU"/>
        </w:rPr>
        <w:t xml:space="preserve"> по цифровым трактам Е1.</w:t>
      </w:r>
    </w:p>
    <w:p w:rsidR="008010D3" w:rsidRPr="008010D3" w:rsidRDefault="008010D3" w:rsidP="008010D3">
      <w:pPr>
        <w:spacing w:before="150" w:after="0" w:line="240" w:lineRule="auto"/>
        <w:ind w:left="300" w:right="300" w:firstLine="851"/>
        <w:jc w:val="both"/>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 xml:space="preserve">Одними из самых известных производителей DSP являются фирмы </w:t>
      </w:r>
      <w:proofErr w:type="spellStart"/>
      <w:r w:rsidRPr="008010D3">
        <w:rPr>
          <w:rFonts w:ascii="Times New Roman" w:eastAsia="Times New Roman" w:hAnsi="Times New Roman" w:cs="Times New Roman"/>
          <w:color w:val="000000"/>
          <w:sz w:val="27"/>
          <w:szCs w:val="27"/>
          <w:lang w:eastAsia="ru-RU"/>
        </w:rPr>
        <w:t>Texas</w:t>
      </w:r>
      <w:proofErr w:type="spellEnd"/>
      <w:r w:rsidRPr="008010D3">
        <w:rPr>
          <w:rFonts w:ascii="Times New Roman" w:eastAsia="Times New Roman" w:hAnsi="Times New Roman" w:cs="Times New Roman"/>
          <w:color w:val="000000"/>
          <w:sz w:val="27"/>
          <w:szCs w:val="27"/>
          <w:lang w:eastAsia="ru-RU"/>
        </w:rPr>
        <w:t xml:space="preserve"> </w:t>
      </w:r>
      <w:proofErr w:type="spellStart"/>
      <w:r w:rsidRPr="008010D3">
        <w:rPr>
          <w:rFonts w:ascii="Times New Roman" w:eastAsia="Times New Roman" w:hAnsi="Times New Roman" w:cs="Times New Roman"/>
          <w:color w:val="000000"/>
          <w:sz w:val="27"/>
          <w:szCs w:val="27"/>
          <w:lang w:eastAsia="ru-RU"/>
        </w:rPr>
        <w:t>Instruments</w:t>
      </w:r>
      <w:proofErr w:type="spellEnd"/>
      <w:r w:rsidRPr="008010D3">
        <w:rPr>
          <w:rFonts w:ascii="Times New Roman" w:eastAsia="Times New Roman" w:hAnsi="Times New Roman" w:cs="Times New Roman"/>
          <w:color w:val="000000"/>
          <w:sz w:val="27"/>
          <w:szCs w:val="27"/>
          <w:lang w:eastAsia="ru-RU"/>
        </w:rPr>
        <w:t xml:space="preserve"> (www.ti.com). </w:t>
      </w:r>
      <w:proofErr w:type="spellStart"/>
      <w:r w:rsidRPr="008010D3">
        <w:rPr>
          <w:rFonts w:ascii="Times New Roman" w:eastAsia="Times New Roman" w:hAnsi="Times New Roman" w:cs="Times New Roman"/>
          <w:color w:val="000000"/>
          <w:sz w:val="27"/>
          <w:szCs w:val="27"/>
          <w:lang w:eastAsia="ru-RU"/>
        </w:rPr>
        <w:t>Analog</w:t>
      </w:r>
      <w:proofErr w:type="spellEnd"/>
      <w:r w:rsidRPr="008010D3">
        <w:rPr>
          <w:rFonts w:ascii="Times New Roman" w:eastAsia="Times New Roman" w:hAnsi="Times New Roman" w:cs="Times New Roman"/>
          <w:color w:val="000000"/>
          <w:sz w:val="27"/>
          <w:szCs w:val="27"/>
          <w:lang w:eastAsia="ru-RU"/>
        </w:rPr>
        <w:t xml:space="preserve"> </w:t>
      </w:r>
      <w:proofErr w:type="spellStart"/>
      <w:r w:rsidRPr="008010D3">
        <w:rPr>
          <w:rFonts w:ascii="Times New Roman" w:eastAsia="Times New Roman" w:hAnsi="Times New Roman" w:cs="Times New Roman"/>
          <w:color w:val="000000"/>
          <w:sz w:val="27"/>
          <w:szCs w:val="27"/>
          <w:lang w:eastAsia="ru-RU"/>
        </w:rPr>
        <w:t>Devices</w:t>
      </w:r>
      <w:proofErr w:type="spellEnd"/>
      <w:r w:rsidRPr="008010D3">
        <w:rPr>
          <w:rFonts w:ascii="Times New Roman" w:eastAsia="Times New Roman" w:hAnsi="Times New Roman" w:cs="Times New Roman"/>
          <w:color w:val="000000"/>
          <w:sz w:val="27"/>
          <w:szCs w:val="27"/>
          <w:lang w:eastAsia="ru-RU"/>
        </w:rPr>
        <w:t xml:space="preserve"> (www.analog.com). </w:t>
      </w:r>
      <w:proofErr w:type="spellStart"/>
      <w:r w:rsidRPr="008010D3">
        <w:rPr>
          <w:rFonts w:ascii="Times New Roman" w:eastAsia="Times New Roman" w:hAnsi="Times New Roman" w:cs="Times New Roman"/>
          <w:color w:val="000000"/>
          <w:sz w:val="27"/>
          <w:szCs w:val="27"/>
          <w:lang w:eastAsia="ru-RU"/>
        </w:rPr>
        <w:t>Motorola</w:t>
      </w:r>
      <w:proofErr w:type="spellEnd"/>
      <w:r w:rsidRPr="008010D3">
        <w:rPr>
          <w:rFonts w:ascii="Times New Roman" w:eastAsia="Times New Roman" w:hAnsi="Times New Roman" w:cs="Times New Roman"/>
          <w:color w:val="000000"/>
          <w:sz w:val="27"/>
          <w:szCs w:val="27"/>
          <w:lang w:eastAsia="ru-RU"/>
        </w:rPr>
        <w:t xml:space="preserve"> (www.motorola.com)</w:t>
      </w:r>
      <w:proofErr w:type="gramStart"/>
      <w:r w:rsidRPr="008010D3">
        <w:rPr>
          <w:rFonts w:ascii="Times New Roman" w:eastAsia="Times New Roman" w:hAnsi="Times New Roman" w:cs="Times New Roman"/>
          <w:color w:val="000000"/>
          <w:sz w:val="27"/>
          <w:szCs w:val="27"/>
          <w:lang w:eastAsia="ru-RU"/>
        </w:rPr>
        <w:t>.</w:t>
      </w:r>
      <w:proofErr w:type="gramEnd"/>
      <w:r w:rsidRPr="008010D3">
        <w:rPr>
          <w:rFonts w:ascii="Times New Roman" w:eastAsia="Times New Roman" w:hAnsi="Times New Roman" w:cs="Times New Roman"/>
          <w:color w:val="000000"/>
          <w:sz w:val="27"/>
          <w:szCs w:val="27"/>
          <w:lang w:eastAsia="ru-RU"/>
        </w:rPr>
        <w:t xml:space="preserve"> на сайтах которых можно получить дополнительную информацию о номенклатуре DSP и об их применении.</w:t>
      </w:r>
    </w:p>
    <w:p w:rsidR="008010D3" w:rsidRDefault="008010D3" w:rsidP="008010D3">
      <w:pPr>
        <w:spacing w:before="150" w:after="0" w:line="240" w:lineRule="auto"/>
        <w:ind w:left="300" w:right="300" w:firstLine="851"/>
        <w:jc w:val="both"/>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 xml:space="preserve">Оборудование ПРОТЕЙ-1Р использует DSP с лицензированным у одной из ведущих в дан ной области фирм программным обеспечением, реализующим необходимые алгоритмы (речевые кодеки, факс, модем). Это позволило, опираясь на существующий опыт, резко сократить время выхода оборудования на рынок. Кроме того, в данном случае исключается трудоемкая и длительная процедура лицензирования алгоритмов речевых кодеков (G.723.1, G.729), требующая значительных единовременных финансовых затрат. По такому же пути идут и ведущие мировые производители оборудования </w:t>
      </w:r>
      <w:proofErr w:type="spellStart"/>
      <w:r w:rsidRPr="008010D3">
        <w:rPr>
          <w:rFonts w:ascii="Times New Roman" w:eastAsia="Times New Roman" w:hAnsi="Times New Roman" w:cs="Times New Roman"/>
          <w:color w:val="000000"/>
          <w:sz w:val="27"/>
          <w:szCs w:val="27"/>
          <w:lang w:eastAsia="ru-RU"/>
        </w:rPr>
        <w:t>VolP</w:t>
      </w:r>
      <w:proofErr w:type="spellEnd"/>
      <w:r w:rsidRPr="008010D3">
        <w:rPr>
          <w:rFonts w:ascii="Times New Roman" w:eastAsia="Times New Roman" w:hAnsi="Times New Roman" w:cs="Times New Roman"/>
          <w:color w:val="000000"/>
          <w:sz w:val="27"/>
          <w:szCs w:val="27"/>
          <w:lang w:eastAsia="ru-RU"/>
        </w:rPr>
        <w:t xml:space="preserve"> (</w:t>
      </w:r>
      <w:proofErr w:type="spellStart"/>
      <w:r w:rsidRPr="008010D3">
        <w:rPr>
          <w:rFonts w:ascii="Times New Roman" w:eastAsia="Times New Roman" w:hAnsi="Times New Roman" w:cs="Times New Roman"/>
          <w:color w:val="000000"/>
          <w:sz w:val="27"/>
          <w:szCs w:val="27"/>
          <w:lang w:eastAsia="ru-RU"/>
        </w:rPr>
        <w:t>Cisco</w:t>
      </w:r>
      <w:proofErr w:type="spellEnd"/>
      <w:r w:rsidRPr="008010D3">
        <w:rPr>
          <w:rFonts w:ascii="Times New Roman" w:eastAsia="Times New Roman" w:hAnsi="Times New Roman" w:cs="Times New Roman"/>
          <w:color w:val="000000"/>
          <w:sz w:val="27"/>
          <w:szCs w:val="27"/>
          <w:lang w:eastAsia="ru-RU"/>
        </w:rPr>
        <w:t xml:space="preserve">, </w:t>
      </w:r>
      <w:proofErr w:type="spellStart"/>
      <w:r w:rsidRPr="008010D3">
        <w:rPr>
          <w:rFonts w:ascii="Times New Roman" w:eastAsia="Times New Roman" w:hAnsi="Times New Roman" w:cs="Times New Roman"/>
          <w:color w:val="000000"/>
          <w:sz w:val="27"/>
          <w:szCs w:val="27"/>
          <w:lang w:eastAsia="ru-RU"/>
        </w:rPr>
        <w:t>Dialogic</w:t>
      </w:r>
      <w:proofErr w:type="spellEnd"/>
      <w:r w:rsidRPr="008010D3">
        <w:rPr>
          <w:rFonts w:ascii="Times New Roman" w:eastAsia="Times New Roman" w:hAnsi="Times New Roman" w:cs="Times New Roman"/>
          <w:color w:val="000000"/>
          <w:sz w:val="27"/>
          <w:szCs w:val="27"/>
          <w:lang w:eastAsia="ru-RU"/>
        </w:rPr>
        <w:t xml:space="preserve"> и др.), лицензируя </w:t>
      </w:r>
      <w:r w:rsidRPr="008010D3">
        <w:rPr>
          <w:rFonts w:ascii="Times New Roman" w:eastAsia="Times New Roman" w:hAnsi="Times New Roman" w:cs="Times New Roman"/>
          <w:color w:val="000000"/>
          <w:sz w:val="27"/>
          <w:szCs w:val="27"/>
          <w:lang w:eastAsia="ru-RU"/>
        </w:rPr>
        <w:lastRenderedPageBreak/>
        <w:t>программное обеспечение DSP у компаний, специализирующихся именно в этой области, и концентрируя свои силы на реализации тех функций, которые традиционно обеспечивают данным производителям оборудования технологическое лидерство.</w:t>
      </w:r>
    </w:p>
    <w:p w:rsidR="008010D3" w:rsidRDefault="008010D3" w:rsidP="008010D3">
      <w:pPr>
        <w:spacing w:before="150" w:after="0" w:line="240" w:lineRule="auto"/>
        <w:ind w:left="300" w:right="300" w:firstLine="851"/>
        <w:jc w:val="both"/>
        <w:rPr>
          <w:rFonts w:ascii="Times New Roman" w:eastAsia="Times New Roman" w:hAnsi="Times New Roman" w:cs="Times New Roman"/>
          <w:color w:val="000000"/>
          <w:sz w:val="27"/>
          <w:szCs w:val="27"/>
          <w:lang w:eastAsia="ru-RU"/>
        </w:rPr>
      </w:pPr>
    </w:p>
    <w:p w:rsidR="008010D3" w:rsidRPr="008010D3" w:rsidRDefault="008010D3" w:rsidP="008010D3">
      <w:pPr>
        <w:spacing w:before="150" w:after="0" w:line="240" w:lineRule="auto"/>
        <w:ind w:left="300" w:right="300" w:firstLine="851"/>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color w:val="000000" w:themeColor="text1"/>
          <w:sz w:val="28"/>
          <w:szCs w:val="28"/>
          <w:lang w:eastAsia="ru-RU"/>
        </w:rPr>
        <w:t xml:space="preserve">12. </w:t>
      </w:r>
      <w:bookmarkStart w:id="7" w:name="_GoBack"/>
      <w:bookmarkEnd w:id="7"/>
      <w:r w:rsidRPr="008010D3">
        <w:rPr>
          <w:rFonts w:ascii="Times New Roman" w:eastAsia="Times New Roman" w:hAnsi="Times New Roman" w:cs="Times New Roman"/>
          <w:b/>
          <w:bCs/>
          <w:color w:val="000000" w:themeColor="text1"/>
          <w:sz w:val="28"/>
          <w:szCs w:val="28"/>
          <w:lang w:eastAsia="ru-RU"/>
        </w:rPr>
        <w:t>Основные алгоритмы кодирования речи, используемые в IP-телефонии</w:t>
      </w:r>
    </w:p>
    <w:p w:rsidR="008010D3" w:rsidRPr="008010D3" w:rsidRDefault="008010D3" w:rsidP="008010D3">
      <w:pPr>
        <w:spacing w:before="150" w:after="0" w:line="240" w:lineRule="auto"/>
        <w:ind w:left="300" w:right="300" w:firstLine="851"/>
        <w:jc w:val="both"/>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 xml:space="preserve">В первую очередь необходимо понять, какими критериями нужно руководствоваться при выборе «хорошего» </w:t>
      </w:r>
      <w:proofErr w:type="spellStart"/>
      <w:r w:rsidRPr="008010D3">
        <w:rPr>
          <w:rFonts w:ascii="Times New Roman" w:eastAsia="Times New Roman" w:hAnsi="Times New Roman" w:cs="Times New Roman"/>
          <w:color w:val="000000"/>
          <w:sz w:val="27"/>
          <w:szCs w:val="27"/>
          <w:lang w:eastAsia="ru-RU"/>
        </w:rPr>
        <w:t>кодекадля</w:t>
      </w:r>
      <w:proofErr w:type="spellEnd"/>
      <w:r w:rsidRPr="008010D3">
        <w:rPr>
          <w:rFonts w:ascii="Times New Roman" w:eastAsia="Times New Roman" w:hAnsi="Times New Roman" w:cs="Times New Roman"/>
          <w:color w:val="000000"/>
          <w:sz w:val="27"/>
          <w:szCs w:val="27"/>
          <w:lang w:eastAsia="ru-RU"/>
        </w:rPr>
        <w:t xml:space="preserve"> использования в IP-телефонии.</w:t>
      </w:r>
    </w:p>
    <w:p w:rsidR="008010D3" w:rsidRPr="008010D3" w:rsidRDefault="008010D3" w:rsidP="008010D3">
      <w:pPr>
        <w:spacing w:before="150" w:after="0" w:line="240" w:lineRule="auto"/>
        <w:ind w:left="300" w:right="300" w:firstLine="851"/>
        <w:jc w:val="both"/>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Использование полосы пропускания канала</w:t>
      </w:r>
      <w:r w:rsidRPr="008010D3">
        <w:rPr>
          <w:rFonts w:ascii="Times New Roman" w:eastAsia="Times New Roman" w:hAnsi="Times New Roman" w:cs="Times New Roman"/>
          <w:color w:val="000000"/>
          <w:sz w:val="27"/>
          <w:szCs w:val="27"/>
          <w:lang w:eastAsia="ru-RU"/>
        </w:rPr>
        <w:br/>
        <w:t>Скорость передачи, которую предусматривают имеющиеся сегодня узкополосные кодеки, лежит в пределах 1.2 - 64 Кбит/с. Естественно, что от этого параметра прямо зависит качество воспроизводимой речи. Существует множество подходов к проблеме определения качества. Наиболее широко используемый подход оперирует оценкой MOS (</w:t>
      </w:r>
      <w:proofErr w:type="spellStart"/>
      <w:r w:rsidRPr="008010D3">
        <w:rPr>
          <w:rFonts w:ascii="Times New Roman" w:eastAsia="Times New Roman" w:hAnsi="Times New Roman" w:cs="Times New Roman"/>
          <w:color w:val="000000"/>
          <w:sz w:val="27"/>
          <w:szCs w:val="27"/>
          <w:lang w:eastAsia="ru-RU"/>
        </w:rPr>
        <w:t>Mean</w:t>
      </w:r>
      <w:proofErr w:type="spellEnd"/>
      <w:r w:rsidRPr="008010D3">
        <w:rPr>
          <w:rFonts w:ascii="Times New Roman" w:eastAsia="Times New Roman" w:hAnsi="Times New Roman" w:cs="Times New Roman"/>
          <w:color w:val="000000"/>
          <w:sz w:val="27"/>
          <w:szCs w:val="27"/>
          <w:lang w:eastAsia="ru-RU"/>
        </w:rPr>
        <w:t xml:space="preserve"> </w:t>
      </w:r>
      <w:proofErr w:type="spellStart"/>
      <w:r w:rsidRPr="008010D3">
        <w:rPr>
          <w:rFonts w:ascii="Times New Roman" w:eastAsia="Times New Roman" w:hAnsi="Times New Roman" w:cs="Times New Roman"/>
          <w:color w:val="000000"/>
          <w:sz w:val="27"/>
          <w:szCs w:val="27"/>
          <w:lang w:eastAsia="ru-RU"/>
        </w:rPr>
        <w:t>Opinion</w:t>
      </w:r>
      <w:proofErr w:type="spellEnd"/>
      <w:r w:rsidRPr="008010D3">
        <w:rPr>
          <w:rFonts w:ascii="Times New Roman" w:eastAsia="Times New Roman" w:hAnsi="Times New Roman" w:cs="Times New Roman"/>
          <w:color w:val="000000"/>
          <w:sz w:val="27"/>
          <w:szCs w:val="27"/>
          <w:lang w:eastAsia="ru-RU"/>
        </w:rPr>
        <w:t xml:space="preserve"> </w:t>
      </w:r>
      <w:proofErr w:type="spellStart"/>
      <w:r w:rsidRPr="008010D3">
        <w:rPr>
          <w:rFonts w:ascii="Times New Roman" w:eastAsia="Times New Roman" w:hAnsi="Times New Roman" w:cs="Times New Roman"/>
          <w:color w:val="000000"/>
          <w:sz w:val="27"/>
          <w:szCs w:val="27"/>
          <w:lang w:eastAsia="ru-RU"/>
        </w:rPr>
        <w:t>Score</w:t>
      </w:r>
      <w:proofErr w:type="spellEnd"/>
      <w:r w:rsidRPr="008010D3">
        <w:rPr>
          <w:rFonts w:ascii="Times New Roman" w:eastAsia="Times New Roman" w:hAnsi="Times New Roman" w:cs="Times New Roman"/>
          <w:color w:val="000000"/>
          <w:sz w:val="27"/>
          <w:szCs w:val="27"/>
          <w:lang w:eastAsia="ru-RU"/>
        </w:rPr>
        <w:t>), которая определяется для конкретного кодека как средняя оценка качества большой группой слушателей по пятибалльной шкале. Для прослушивания экспертам предъявляются разные звуковые фрагменты - речь, музыка, речь на фоне различного шума и т.д. Оценки интерпретируют следующим образом:</w:t>
      </w:r>
    </w:p>
    <w:p w:rsidR="008010D3" w:rsidRPr="008010D3" w:rsidRDefault="008010D3" w:rsidP="008010D3">
      <w:pPr>
        <w:numPr>
          <w:ilvl w:val="0"/>
          <w:numId w:val="1"/>
        </w:numPr>
        <w:spacing w:before="100" w:beforeAutospacing="1" w:after="100" w:afterAutospacing="1" w:line="240" w:lineRule="auto"/>
        <w:ind w:left="300" w:right="300" w:firstLine="1111"/>
        <w:jc w:val="both"/>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4-5 - высокое качество; аналогично качеству передачи речи в ISDN, или еще выше;</w:t>
      </w:r>
    </w:p>
    <w:p w:rsidR="008010D3" w:rsidRPr="008010D3" w:rsidRDefault="008010D3" w:rsidP="008010D3">
      <w:pPr>
        <w:numPr>
          <w:ilvl w:val="0"/>
          <w:numId w:val="1"/>
        </w:numPr>
        <w:spacing w:before="100" w:beforeAutospacing="1" w:after="100" w:afterAutospacing="1" w:line="240" w:lineRule="auto"/>
        <w:ind w:left="300" w:right="300" w:firstLine="1111"/>
        <w:jc w:val="both"/>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 xml:space="preserve">3.5-4- качество </w:t>
      </w:r>
      <w:proofErr w:type="spellStart"/>
      <w:r w:rsidRPr="008010D3">
        <w:rPr>
          <w:rFonts w:ascii="Times New Roman" w:eastAsia="Times New Roman" w:hAnsi="Times New Roman" w:cs="Times New Roman"/>
          <w:color w:val="000000"/>
          <w:sz w:val="27"/>
          <w:szCs w:val="27"/>
          <w:lang w:eastAsia="ru-RU"/>
        </w:rPr>
        <w:t>ТфОП</w:t>
      </w:r>
      <w:proofErr w:type="spellEnd"/>
      <w:r w:rsidRPr="008010D3">
        <w:rPr>
          <w:rFonts w:ascii="Times New Roman" w:eastAsia="Times New Roman" w:hAnsi="Times New Roman" w:cs="Times New Roman"/>
          <w:color w:val="000000"/>
          <w:sz w:val="27"/>
          <w:szCs w:val="27"/>
          <w:lang w:eastAsia="ru-RU"/>
        </w:rPr>
        <w:t xml:space="preserve"> (</w:t>
      </w:r>
      <w:proofErr w:type="spellStart"/>
      <w:r w:rsidRPr="008010D3">
        <w:rPr>
          <w:rFonts w:ascii="Times New Roman" w:eastAsia="Times New Roman" w:hAnsi="Times New Roman" w:cs="Times New Roman"/>
          <w:color w:val="000000"/>
          <w:sz w:val="27"/>
          <w:szCs w:val="27"/>
          <w:lang w:eastAsia="ru-RU"/>
        </w:rPr>
        <w:t>toll</w:t>
      </w:r>
      <w:proofErr w:type="spellEnd"/>
      <w:r w:rsidRPr="008010D3">
        <w:rPr>
          <w:rFonts w:ascii="Times New Roman" w:eastAsia="Times New Roman" w:hAnsi="Times New Roman" w:cs="Times New Roman"/>
          <w:color w:val="000000"/>
          <w:sz w:val="27"/>
          <w:szCs w:val="27"/>
          <w:lang w:eastAsia="ru-RU"/>
        </w:rPr>
        <w:t xml:space="preserve"> </w:t>
      </w:r>
      <w:proofErr w:type="spellStart"/>
      <w:r w:rsidRPr="008010D3">
        <w:rPr>
          <w:rFonts w:ascii="Times New Roman" w:eastAsia="Times New Roman" w:hAnsi="Times New Roman" w:cs="Times New Roman"/>
          <w:color w:val="000000"/>
          <w:sz w:val="27"/>
          <w:szCs w:val="27"/>
          <w:lang w:eastAsia="ru-RU"/>
        </w:rPr>
        <w:t>quality</w:t>
      </w:r>
      <w:proofErr w:type="spellEnd"/>
      <w:r w:rsidRPr="008010D3">
        <w:rPr>
          <w:rFonts w:ascii="Times New Roman" w:eastAsia="Times New Roman" w:hAnsi="Times New Roman" w:cs="Times New Roman"/>
          <w:color w:val="000000"/>
          <w:sz w:val="27"/>
          <w:szCs w:val="27"/>
          <w:lang w:eastAsia="ru-RU"/>
        </w:rPr>
        <w:t xml:space="preserve">); аналогично качеству речи, передаваемой с помощью кодека АДИКМ при скорости 32 Кбит/с. Такое качество обычно обеспечивается в большинстве телефонных разговоров. Мобильные сети обеспечивают качество чуть ниже </w:t>
      </w:r>
      <w:proofErr w:type="spellStart"/>
      <w:r w:rsidRPr="008010D3">
        <w:rPr>
          <w:rFonts w:ascii="Times New Roman" w:eastAsia="Times New Roman" w:hAnsi="Times New Roman" w:cs="Times New Roman"/>
          <w:color w:val="000000"/>
          <w:sz w:val="27"/>
          <w:szCs w:val="27"/>
          <w:lang w:eastAsia="ru-RU"/>
        </w:rPr>
        <w:t>toll</w:t>
      </w:r>
      <w:proofErr w:type="spellEnd"/>
      <w:r w:rsidRPr="008010D3">
        <w:rPr>
          <w:rFonts w:ascii="Times New Roman" w:eastAsia="Times New Roman" w:hAnsi="Times New Roman" w:cs="Times New Roman"/>
          <w:color w:val="000000"/>
          <w:sz w:val="27"/>
          <w:szCs w:val="27"/>
          <w:lang w:eastAsia="ru-RU"/>
        </w:rPr>
        <w:t xml:space="preserve"> </w:t>
      </w:r>
      <w:proofErr w:type="spellStart"/>
      <w:r w:rsidRPr="008010D3">
        <w:rPr>
          <w:rFonts w:ascii="Times New Roman" w:eastAsia="Times New Roman" w:hAnsi="Times New Roman" w:cs="Times New Roman"/>
          <w:color w:val="000000"/>
          <w:sz w:val="27"/>
          <w:szCs w:val="27"/>
          <w:lang w:eastAsia="ru-RU"/>
        </w:rPr>
        <w:t>quality</w:t>
      </w:r>
      <w:proofErr w:type="spellEnd"/>
      <w:r w:rsidRPr="008010D3">
        <w:rPr>
          <w:rFonts w:ascii="Times New Roman" w:eastAsia="Times New Roman" w:hAnsi="Times New Roman" w:cs="Times New Roman"/>
          <w:color w:val="000000"/>
          <w:sz w:val="27"/>
          <w:szCs w:val="27"/>
          <w:lang w:eastAsia="ru-RU"/>
        </w:rPr>
        <w:t>;</w:t>
      </w:r>
    </w:p>
    <w:p w:rsidR="008010D3" w:rsidRPr="008010D3" w:rsidRDefault="008010D3" w:rsidP="008010D3">
      <w:pPr>
        <w:numPr>
          <w:ilvl w:val="0"/>
          <w:numId w:val="1"/>
        </w:numPr>
        <w:spacing w:before="100" w:beforeAutospacing="1" w:after="100" w:afterAutospacing="1" w:line="240" w:lineRule="auto"/>
        <w:ind w:left="300" w:right="300" w:firstLine="1111"/>
        <w:jc w:val="both"/>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3-3.5- качество речи, по-прежнему, удовлетворительно, однако его ухудшение явно заметно на слух;</w:t>
      </w:r>
    </w:p>
    <w:p w:rsidR="008010D3" w:rsidRPr="008010D3" w:rsidRDefault="008010D3" w:rsidP="008010D3">
      <w:pPr>
        <w:numPr>
          <w:ilvl w:val="0"/>
          <w:numId w:val="1"/>
        </w:numPr>
        <w:spacing w:before="100" w:beforeAutospacing="1" w:after="100" w:afterAutospacing="1" w:line="240" w:lineRule="auto"/>
        <w:ind w:left="300" w:right="300" w:firstLine="1111"/>
        <w:jc w:val="both"/>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2.5-3 - речь разборчива, однако требует концентрации внимания для понимания. Такое качество обычно обеспечивается в системах связи специального применения (например, в вооруженных силах).</w:t>
      </w:r>
    </w:p>
    <w:p w:rsidR="008010D3" w:rsidRPr="008010D3" w:rsidRDefault="008010D3" w:rsidP="008010D3">
      <w:pPr>
        <w:spacing w:before="150" w:after="0" w:line="240" w:lineRule="auto"/>
        <w:ind w:left="300" w:right="300" w:firstLine="851"/>
        <w:jc w:val="both"/>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 xml:space="preserve">В рамках существующих технологий качество </w:t>
      </w:r>
      <w:proofErr w:type="spellStart"/>
      <w:r w:rsidRPr="008010D3">
        <w:rPr>
          <w:rFonts w:ascii="Times New Roman" w:eastAsia="Times New Roman" w:hAnsi="Times New Roman" w:cs="Times New Roman"/>
          <w:color w:val="000000"/>
          <w:sz w:val="27"/>
          <w:szCs w:val="27"/>
          <w:lang w:eastAsia="ru-RU"/>
        </w:rPr>
        <w:t>ТфОП</w:t>
      </w:r>
      <w:proofErr w:type="spellEnd"/>
      <w:r w:rsidRPr="008010D3">
        <w:rPr>
          <w:rFonts w:ascii="Times New Roman" w:eastAsia="Times New Roman" w:hAnsi="Times New Roman" w:cs="Times New Roman"/>
          <w:color w:val="000000"/>
          <w:sz w:val="27"/>
          <w:szCs w:val="27"/>
          <w:lang w:eastAsia="ru-RU"/>
        </w:rPr>
        <w:t xml:space="preserve"> (</w:t>
      </w:r>
      <w:proofErr w:type="spellStart"/>
      <w:r w:rsidRPr="008010D3">
        <w:rPr>
          <w:rFonts w:ascii="Times New Roman" w:eastAsia="Times New Roman" w:hAnsi="Times New Roman" w:cs="Times New Roman"/>
          <w:color w:val="000000"/>
          <w:sz w:val="27"/>
          <w:szCs w:val="27"/>
          <w:lang w:eastAsia="ru-RU"/>
        </w:rPr>
        <w:t>toll</w:t>
      </w:r>
      <w:proofErr w:type="spellEnd"/>
      <w:r w:rsidRPr="008010D3">
        <w:rPr>
          <w:rFonts w:ascii="Times New Roman" w:eastAsia="Times New Roman" w:hAnsi="Times New Roman" w:cs="Times New Roman"/>
          <w:color w:val="000000"/>
          <w:sz w:val="27"/>
          <w:szCs w:val="27"/>
          <w:lang w:eastAsia="ru-RU"/>
        </w:rPr>
        <w:t xml:space="preserve"> </w:t>
      </w:r>
      <w:proofErr w:type="spellStart"/>
      <w:r w:rsidRPr="008010D3">
        <w:rPr>
          <w:rFonts w:ascii="Times New Roman" w:eastAsia="Times New Roman" w:hAnsi="Times New Roman" w:cs="Times New Roman"/>
          <w:color w:val="000000"/>
          <w:sz w:val="27"/>
          <w:szCs w:val="27"/>
          <w:lang w:eastAsia="ru-RU"/>
        </w:rPr>
        <w:t>quality</w:t>
      </w:r>
      <w:proofErr w:type="spellEnd"/>
      <w:r w:rsidRPr="008010D3">
        <w:rPr>
          <w:rFonts w:ascii="Times New Roman" w:eastAsia="Times New Roman" w:hAnsi="Times New Roman" w:cs="Times New Roman"/>
          <w:color w:val="000000"/>
          <w:sz w:val="27"/>
          <w:szCs w:val="27"/>
          <w:lang w:eastAsia="ru-RU"/>
        </w:rPr>
        <w:t>) невозможно обеспечить при скоростях менее 5 Кбит/с.</w:t>
      </w:r>
    </w:p>
    <w:p w:rsidR="008010D3" w:rsidRPr="008010D3" w:rsidRDefault="008010D3" w:rsidP="008010D3">
      <w:pPr>
        <w:spacing w:before="150" w:after="0" w:line="240" w:lineRule="auto"/>
        <w:ind w:left="300" w:right="300" w:firstLine="851"/>
        <w:jc w:val="both"/>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Подавление периодов молчания (VAD, CNG, DTX)</w:t>
      </w:r>
    </w:p>
    <w:p w:rsidR="008010D3" w:rsidRPr="008010D3" w:rsidRDefault="008010D3" w:rsidP="008010D3">
      <w:pPr>
        <w:spacing w:before="150" w:after="0" w:line="240" w:lineRule="auto"/>
        <w:ind w:left="300" w:right="300" w:firstLine="851"/>
        <w:jc w:val="both"/>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 xml:space="preserve">При диалоге один его участник говорит, в среднем, только 35 процентов времени. Таким образом, если применить алгоритмы, которые позволяют уменьшить объем информации, передаваемой в периоды молчания, то можно значительно сузить необходимую полосу пропускания. В двустороннем разговоре такие меры позволяют достичь сокращения объема передаваемой информации до 50%, а в децентрализованных </w:t>
      </w:r>
      <w:r w:rsidRPr="008010D3">
        <w:rPr>
          <w:rFonts w:ascii="Times New Roman" w:eastAsia="Times New Roman" w:hAnsi="Times New Roman" w:cs="Times New Roman"/>
          <w:color w:val="000000"/>
          <w:sz w:val="27"/>
          <w:szCs w:val="27"/>
          <w:lang w:eastAsia="ru-RU"/>
        </w:rPr>
        <w:lastRenderedPageBreak/>
        <w:t>многоадресных конференциях (за счет большего количества говорящих) - и более. Нет никакого смысла организовывать многоадресные конференции с числом участников больше 5-6, не подавляя периоды молчания. Технология подавления таких периодов имеет три важные составляющие.</w:t>
      </w:r>
    </w:p>
    <w:p w:rsidR="008010D3" w:rsidRPr="008010D3" w:rsidRDefault="008010D3" w:rsidP="008010D3">
      <w:pPr>
        <w:spacing w:before="150" w:after="0" w:line="240" w:lineRule="auto"/>
        <w:ind w:left="300" w:right="300" w:firstLine="851"/>
        <w:jc w:val="both"/>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 xml:space="preserve">Нужно отметить, что определение границ пауз в речи очень существенно </w:t>
      </w:r>
      <w:proofErr w:type="gramStart"/>
      <w:r w:rsidRPr="008010D3">
        <w:rPr>
          <w:rFonts w:ascii="Times New Roman" w:eastAsia="Times New Roman" w:hAnsi="Times New Roman" w:cs="Times New Roman"/>
          <w:color w:val="000000"/>
          <w:sz w:val="27"/>
          <w:szCs w:val="27"/>
          <w:lang w:eastAsia="ru-RU"/>
        </w:rPr>
        <w:t>для эффективной синхронизации</w:t>
      </w:r>
      <w:proofErr w:type="gramEnd"/>
      <w:r w:rsidRPr="008010D3">
        <w:rPr>
          <w:rFonts w:ascii="Times New Roman" w:eastAsia="Times New Roman" w:hAnsi="Times New Roman" w:cs="Times New Roman"/>
          <w:color w:val="000000"/>
          <w:sz w:val="27"/>
          <w:szCs w:val="27"/>
          <w:lang w:eastAsia="ru-RU"/>
        </w:rPr>
        <w:t xml:space="preserve"> передающей и приемной сторон: приемник может, незначительно изменяя длительности пауз, производить подстройку скорости воспроизведения для каждого отдельного сеанса связи, что исключает необходимость синхронизации тактовых генераторов всех элементов сети, как это имеет место в </w:t>
      </w:r>
      <w:proofErr w:type="spellStart"/>
      <w:r w:rsidRPr="008010D3">
        <w:rPr>
          <w:rFonts w:ascii="Times New Roman" w:eastAsia="Times New Roman" w:hAnsi="Times New Roman" w:cs="Times New Roman"/>
          <w:color w:val="000000"/>
          <w:sz w:val="27"/>
          <w:szCs w:val="27"/>
          <w:lang w:eastAsia="ru-RU"/>
        </w:rPr>
        <w:t>ТфОП</w:t>
      </w:r>
      <w:proofErr w:type="spellEnd"/>
      <w:r w:rsidRPr="008010D3">
        <w:rPr>
          <w:rFonts w:ascii="Times New Roman" w:eastAsia="Times New Roman" w:hAnsi="Times New Roman" w:cs="Times New Roman"/>
          <w:color w:val="000000"/>
          <w:sz w:val="27"/>
          <w:szCs w:val="27"/>
          <w:lang w:eastAsia="ru-RU"/>
        </w:rPr>
        <w:t>.</w:t>
      </w:r>
    </w:p>
    <w:p w:rsidR="008010D3" w:rsidRPr="008010D3" w:rsidRDefault="008010D3" w:rsidP="008010D3">
      <w:pPr>
        <w:spacing w:before="150" w:after="0" w:line="240" w:lineRule="auto"/>
        <w:ind w:left="300" w:right="300" w:firstLine="851"/>
        <w:jc w:val="both"/>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Детектор речевой активности (</w:t>
      </w:r>
      <w:proofErr w:type="spellStart"/>
      <w:r w:rsidRPr="008010D3">
        <w:rPr>
          <w:rFonts w:ascii="Times New Roman" w:eastAsia="Times New Roman" w:hAnsi="Times New Roman" w:cs="Times New Roman"/>
          <w:color w:val="000000"/>
          <w:sz w:val="27"/>
          <w:szCs w:val="27"/>
          <w:lang w:eastAsia="ru-RU"/>
        </w:rPr>
        <w:t>Voice</w:t>
      </w:r>
      <w:proofErr w:type="spellEnd"/>
      <w:r w:rsidRPr="008010D3">
        <w:rPr>
          <w:rFonts w:ascii="Times New Roman" w:eastAsia="Times New Roman" w:hAnsi="Times New Roman" w:cs="Times New Roman"/>
          <w:color w:val="000000"/>
          <w:sz w:val="27"/>
          <w:szCs w:val="27"/>
          <w:lang w:eastAsia="ru-RU"/>
        </w:rPr>
        <w:t xml:space="preserve"> </w:t>
      </w:r>
      <w:proofErr w:type="spellStart"/>
      <w:r w:rsidRPr="008010D3">
        <w:rPr>
          <w:rFonts w:ascii="Times New Roman" w:eastAsia="Times New Roman" w:hAnsi="Times New Roman" w:cs="Times New Roman"/>
          <w:color w:val="000000"/>
          <w:sz w:val="27"/>
          <w:szCs w:val="27"/>
          <w:lang w:eastAsia="ru-RU"/>
        </w:rPr>
        <w:t>Activity</w:t>
      </w:r>
      <w:proofErr w:type="spellEnd"/>
      <w:r w:rsidRPr="008010D3">
        <w:rPr>
          <w:rFonts w:ascii="Times New Roman" w:eastAsia="Times New Roman" w:hAnsi="Times New Roman" w:cs="Times New Roman"/>
          <w:color w:val="000000"/>
          <w:sz w:val="27"/>
          <w:szCs w:val="27"/>
          <w:lang w:eastAsia="ru-RU"/>
        </w:rPr>
        <w:t xml:space="preserve"> </w:t>
      </w:r>
      <w:proofErr w:type="spellStart"/>
      <w:r w:rsidRPr="008010D3">
        <w:rPr>
          <w:rFonts w:ascii="Times New Roman" w:eastAsia="Times New Roman" w:hAnsi="Times New Roman" w:cs="Times New Roman"/>
          <w:color w:val="000000"/>
          <w:sz w:val="27"/>
          <w:szCs w:val="27"/>
          <w:lang w:eastAsia="ru-RU"/>
        </w:rPr>
        <w:t>Detector</w:t>
      </w:r>
      <w:proofErr w:type="spellEnd"/>
      <w:r w:rsidRPr="008010D3">
        <w:rPr>
          <w:rFonts w:ascii="Times New Roman" w:eastAsia="Times New Roman" w:hAnsi="Times New Roman" w:cs="Times New Roman"/>
          <w:color w:val="000000"/>
          <w:sz w:val="27"/>
          <w:szCs w:val="27"/>
          <w:lang w:eastAsia="ru-RU"/>
        </w:rPr>
        <w:t xml:space="preserve"> - VAD) необходим для определения периодов времени, когда пользователь говорит. Детектор VAD должен обладать малым временем реакции, чтобы не допускать потерь начальных слов и не упускать бесполезные фрагменты молчания в конце предложений; в то же время детектор VAD не должен срабатывать от воздействия фонового шума.</w:t>
      </w:r>
    </w:p>
    <w:p w:rsidR="008010D3" w:rsidRPr="008010D3" w:rsidRDefault="008010D3" w:rsidP="008010D3">
      <w:pPr>
        <w:spacing w:before="150" w:after="0" w:line="240" w:lineRule="auto"/>
        <w:ind w:left="300" w:right="300" w:firstLine="851"/>
        <w:jc w:val="both"/>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Детектор VAD оценивает энергию входного сигнала и, если она превышает некоторый порог, активизирует передачу. Если бы детектор отбрасывал всю информацию до момента, пока энергия сигнала не стала выше порога, то происходило бы отрезание начальной части периода активности. Поэтому реализации VAD требуют сохранения в памяти нескольких миллисекунд информации, чтобы иметь возможность запустить передачу до начала периода активности. Это увеличивает, в некоторой степени, задержку прохождения сигнала, однако ее можно минимизировать или свести к нулю в кодерах, работающих с блоками отсчетов.</w:t>
      </w:r>
    </w:p>
    <w:p w:rsidR="008010D3" w:rsidRPr="008010D3" w:rsidRDefault="008010D3" w:rsidP="008010D3">
      <w:pPr>
        <w:spacing w:before="150" w:after="0" w:line="240" w:lineRule="auto"/>
        <w:ind w:left="300" w:right="300" w:firstLine="851"/>
        <w:jc w:val="both"/>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Поддержка прерывистой передачи (</w:t>
      </w:r>
      <w:proofErr w:type="spellStart"/>
      <w:r w:rsidRPr="008010D3">
        <w:rPr>
          <w:rFonts w:ascii="Times New Roman" w:eastAsia="Times New Roman" w:hAnsi="Times New Roman" w:cs="Times New Roman"/>
          <w:color w:val="000000"/>
          <w:sz w:val="27"/>
          <w:szCs w:val="27"/>
          <w:lang w:eastAsia="ru-RU"/>
        </w:rPr>
        <w:t>Discontinuous</w:t>
      </w:r>
      <w:proofErr w:type="spellEnd"/>
      <w:r w:rsidRPr="008010D3">
        <w:rPr>
          <w:rFonts w:ascii="Times New Roman" w:eastAsia="Times New Roman" w:hAnsi="Times New Roman" w:cs="Times New Roman"/>
          <w:color w:val="000000"/>
          <w:sz w:val="27"/>
          <w:szCs w:val="27"/>
          <w:lang w:eastAsia="ru-RU"/>
        </w:rPr>
        <w:t xml:space="preserve"> </w:t>
      </w:r>
      <w:proofErr w:type="spellStart"/>
      <w:r w:rsidRPr="008010D3">
        <w:rPr>
          <w:rFonts w:ascii="Times New Roman" w:eastAsia="Times New Roman" w:hAnsi="Times New Roman" w:cs="Times New Roman"/>
          <w:color w:val="000000"/>
          <w:sz w:val="27"/>
          <w:szCs w:val="27"/>
          <w:lang w:eastAsia="ru-RU"/>
        </w:rPr>
        <w:t>Transmission</w:t>
      </w:r>
      <w:proofErr w:type="spellEnd"/>
      <w:r w:rsidRPr="008010D3">
        <w:rPr>
          <w:rFonts w:ascii="Times New Roman" w:eastAsia="Times New Roman" w:hAnsi="Times New Roman" w:cs="Times New Roman"/>
          <w:color w:val="000000"/>
          <w:sz w:val="27"/>
          <w:szCs w:val="27"/>
          <w:lang w:eastAsia="ru-RU"/>
        </w:rPr>
        <w:t xml:space="preserve"> -DTX) позволяет кодеку прекратить передачу пакетов в тот момент, когда VAD обнаружил период молчания. Некоторые наиболее совершенные кодеры не прекращают передачу полностью, а переходят в режим передачи гораздо меньшего объема информации (интенсивность, спектральные характеристики), нужной для того, чтобы декодер на удаленном конце мог восстановить фоновый шум.</w:t>
      </w:r>
    </w:p>
    <w:p w:rsidR="008010D3" w:rsidRPr="008010D3" w:rsidRDefault="008010D3" w:rsidP="008010D3">
      <w:pPr>
        <w:spacing w:before="150" w:after="0" w:line="240" w:lineRule="auto"/>
        <w:ind w:left="300" w:right="300" w:firstLine="851"/>
        <w:jc w:val="both"/>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Генератор комфортного шума (</w:t>
      </w:r>
      <w:proofErr w:type="spellStart"/>
      <w:r w:rsidRPr="008010D3">
        <w:rPr>
          <w:rFonts w:ascii="Times New Roman" w:eastAsia="Times New Roman" w:hAnsi="Times New Roman" w:cs="Times New Roman"/>
          <w:color w:val="000000"/>
          <w:sz w:val="27"/>
          <w:szCs w:val="27"/>
          <w:lang w:eastAsia="ru-RU"/>
        </w:rPr>
        <w:t>Comfort</w:t>
      </w:r>
      <w:proofErr w:type="spellEnd"/>
      <w:r w:rsidRPr="008010D3">
        <w:rPr>
          <w:rFonts w:ascii="Times New Roman" w:eastAsia="Times New Roman" w:hAnsi="Times New Roman" w:cs="Times New Roman"/>
          <w:color w:val="000000"/>
          <w:sz w:val="27"/>
          <w:szCs w:val="27"/>
          <w:lang w:eastAsia="ru-RU"/>
        </w:rPr>
        <w:t xml:space="preserve"> </w:t>
      </w:r>
      <w:proofErr w:type="spellStart"/>
      <w:r w:rsidRPr="008010D3">
        <w:rPr>
          <w:rFonts w:ascii="Times New Roman" w:eastAsia="Times New Roman" w:hAnsi="Times New Roman" w:cs="Times New Roman"/>
          <w:color w:val="000000"/>
          <w:sz w:val="27"/>
          <w:szCs w:val="27"/>
          <w:lang w:eastAsia="ru-RU"/>
        </w:rPr>
        <w:t>Noise</w:t>
      </w:r>
      <w:proofErr w:type="spellEnd"/>
      <w:r w:rsidRPr="008010D3">
        <w:rPr>
          <w:rFonts w:ascii="Times New Roman" w:eastAsia="Times New Roman" w:hAnsi="Times New Roman" w:cs="Times New Roman"/>
          <w:color w:val="000000"/>
          <w:sz w:val="27"/>
          <w:szCs w:val="27"/>
          <w:lang w:eastAsia="ru-RU"/>
        </w:rPr>
        <w:t xml:space="preserve"> </w:t>
      </w:r>
      <w:proofErr w:type="spellStart"/>
      <w:r w:rsidRPr="008010D3">
        <w:rPr>
          <w:rFonts w:ascii="Times New Roman" w:eastAsia="Times New Roman" w:hAnsi="Times New Roman" w:cs="Times New Roman"/>
          <w:color w:val="000000"/>
          <w:sz w:val="27"/>
          <w:szCs w:val="27"/>
          <w:lang w:eastAsia="ru-RU"/>
        </w:rPr>
        <w:t>Generator</w:t>
      </w:r>
      <w:proofErr w:type="spellEnd"/>
      <w:r w:rsidRPr="008010D3">
        <w:rPr>
          <w:rFonts w:ascii="Times New Roman" w:eastAsia="Times New Roman" w:hAnsi="Times New Roman" w:cs="Times New Roman"/>
          <w:color w:val="000000"/>
          <w:sz w:val="27"/>
          <w:szCs w:val="27"/>
          <w:lang w:eastAsia="ru-RU"/>
        </w:rPr>
        <w:t xml:space="preserve"> - CNG) служит для генерации фонового шума. В момент, когда в речи активного участника беседы начинается период молчания, терминалы слушающих могут просто отключить воспроизведение звука. Однако это было бы неразумно. Если в трубке возникает «гробовая тишина», т.е. фоновый шум (шум улицы и т.д.), который был слышен во время разговора, внезапно исчезает, то слушающему кажется, что соединение по каким-то причинам нарушилось, и он обычно начинает спрашивать, слышит ли его собеседник.</w:t>
      </w:r>
    </w:p>
    <w:p w:rsidR="008010D3" w:rsidRPr="008010D3" w:rsidRDefault="008010D3" w:rsidP="008010D3">
      <w:pPr>
        <w:spacing w:before="150" w:after="0" w:line="240" w:lineRule="auto"/>
        <w:ind w:left="300" w:right="300" w:firstLine="851"/>
        <w:jc w:val="both"/>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 xml:space="preserve">Генератор CNG позволяет избежать таких неприятных эффектов. Простейшие кодеки просто прекращают передачу в период молчания, и декодер генерирует какой-либо шум с уровнем, равным минимальному уровню, отмеченному в период речевой активности. Более совершенные </w:t>
      </w:r>
      <w:r w:rsidRPr="008010D3">
        <w:rPr>
          <w:rFonts w:ascii="Times New Roman" w:eastAsia="Times New Roman" w:hAnsi="Times New Roman" w:cs="Times New Roman"/>
          <w:color w:val="000000"/>
          <w:sz w:val="27"/>
          <w:szCs w:val="27"/>
          <w:lang w:eastAsia="ru-RU"/>
        </w:rPr>
        <w:lastRenderedPageBreak/>
        <w:t xml:space="preserve">кодеки (G.723.1 </w:t>
      </w:r>
      <w:proofErr w:type="spellStart"/>
      <w:r w:rsidRPr="008010D3">
        <w:rPr>
          <w:rFonts w:ascii="Times New Roman" w:eastAsia="Times New Roman" w:hAnsi="Times New Roman" w:cs="Times New Roman"/>
          <w:color w:val="000000"/>
          <w:sz w:val="27"/>
          <w:szCs w:val="27"/>
          <w:lang w:eastAsia="ru-RU"/>
        </w:rPr>
        <w:t>Annex</w:t>
      </w:r>
      <w:proofErr w:type="spellEnd"/>
      <w:r w:rsidRPr="008010D3">
        <w:rPr>
          <w:rFonts w:ascii="Times New Roman" w:eastAsia="Times New Roman" w:hAnsi="Times New Roman" w:cs="Times New Roman"/>
          <w:color w:val="000000"/>
          <w:sz w:val="27"/>
          <w:szCs w:val="27"/>
          <w:lang w:eastAsia="ru-RU"/>
        </w:rPr>
        <w:t xml:space="preserve"> A, G. 729 </w:t>
      </w:r>
      <w:proofErr w:type="spellStart"/>
      <w:r w:rsidRPr="008010D3">
        <w:rPr>
          <w:rFonts w:ascii="Times New Roman" w:eastAsia="Times New Roman" w:hAnsi="Times New Roman" w:cs="Times New Roman"/>
          <w:color w:val="000000"/>
          <w:sz w:val="27"/>
          <w:szCs w:val="27"/>
          <w:lang w:eastAsia="ru-RU"/>
        </w:rPr>
        <w:t>Annex</w:t>
      </w:r>
      <w:proofErr w:type="spellEnd"/>
      <w:r w:rsidRPr="008010D3">
        <w:rPr>
          <w:rFonts w:ascii="Times New Roman" w:eastAsia="Times New Roman" w:hAnsi="Times New Roman" w:cs="Times New Roman"/>
          <w:color w:val="000000"/>
          <w:sz w:val="27"/>
          <w:szCs w:val="27"/>
          <w:lang w:eastAsia="ru-RU"/>
        </w:rPr>
        <w:t xml:space="preserve"> В) имеют возможность предоставлять удаленному декодеру информацию для восстановления шума с параметрами, близкими к фактически наблюдавшимся.</w:t>
      </w:r>
    </w:p>
    <w:p w:rsidR="008010D3" w:rsidRPr="008010D3" w:rsidRDefault="008010D3" w:rsidP="008010D3">
      <w:pPr>
        <w:spacing w:before="150" w:after="0" w:line="240" w:lineRule="auto"/>
        <w:ind w:left="300" w:right="300" w:firstLine="851"/>
        <w:jc w:val="both"/>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Размер кадра</w:t>
      </w:r>
    </w:p>
    <w:p w:rsidR="008010D3" w:rsidRPr="008010D3" w:rsidRDefault="008010D3" w:rsidP="008010D3">
      <w:pPr>
        <w:spacing w:before="150" w:after="0" w:line="240" w:lineRule="auto"/>
        <w:ind w:left="300" w:right="300" w:firstLine="851"/>
        <w:jc w:val="both"/>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Большинство узкополосных кодеков обрабатывает речевую информацию блоками, называемыми кадрами (</w:t>
      </w:r>
      <w:proofErr w:type="spellStart"/>
      <w:r w:rsidRPr="008010D3">
        <w:rPr>
          <w:rFonts w:ascii="Times New Roman" w:eastAsia="Times New Roman" w:hAnsi="Times New Roman" w:cs="Times New Roman"/>
          <w:color w:val="000000"/>
          <w:sz w:val="27"/>
          <w:szCs w:val="27"/>
          <w:lang w:eastAsia="ru-RU"/>
        </w:rPr>
        <w:t>frames</w:t>
      </w:r>
      <w:proofErr w:type="spellEnd"/>
      <w:r w:rsidRPr="008010D3">
        <w:rPr>
          <w:rFonts w:ascii="Times New Roman" w:eastAsia="Times New Roman" w:hAnsi="Times New Roman" w:cs="Times New Roman"/>
          <w:color w:val="000000"/>
          <w:sz w:val="27"/>
          <w:szCs w:val="27"/>
          <w:lang w:eastAsia="ru-RU"/>
        </w:rPr>
        <w:t>), и им необходимо производить предварительный анализ отсчетов, следующих непосредственно за отсчетами в блоке, который они в данный момент кодируют.</w:t>
      </w:r>
    </w:p>
    <w:p w:rsidR="008010D3" w:rsidRPr="008010D3" w:rsidRDefault="008010D3" w:rsidP="008010D3">
      <w:pPr>
        <w:spacing w:before="150" w:after="0" w:line="240" w:lineRule="auto"/>
        <w:ind w:left="300" w:right="300" w:firstLine="851"/>
        <w:jc w:val="both"/>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Размер кадра важен, так как минимальная теоретически достижимая задержка передачи информации (алгоритмическая задержка) определяется суммой этого параметра и длины буфера предварительного анализа. В действительности процессоры цифровой обработки сигналов, которые выполняют алгоритм кодирования, имеют конечную производительность, так что реальная задержка сигнала больше теоретической.</w:t>
      </w:r>
    </w:p>
    <w:p w:rsidR="008010D3" w:rsidRPr="008010D3" w:rsidRDefault="008010D3" w:rsidP="008010D3">
      <w:pPr>
        <w:spacing w:before="150" w:after="0" w:line="240" w:lineRule="auto"/>
        <w:ind w:left="300" w:right="300" w:firstLine="851"/>
        <w:jc w:val="both"/>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 xml:space="preserve">Можно, казалось бы, заключить, что кодеки с меньшим размером кадра лучше в смысле такого важного критерия как минимизация задержки. Если, однако, учесть, что происходит при передаче информации по сети, то мы увидим, что к кадру, сформированному кодеком, добавляется множество дополнительной информации - заголовки IP (20 байтов), UDP (8 байтов), RTP (12 байтов). Для кодека с длительностью кадра 30 </w:t>
      </w:r>
      <w:proofErr w:type="spellStart"/>
      <w:r w:rsidRPr="008010D3">
        <w:rPr>
          <w:rFonts w:ascii="Times New Roman" w:eastAsia="Times New Roman" w:hAnsi="Times New Roman" w:cs="Times New Roman"/>
          <w:color w:val="000000"/>
          <w:sz w:val="27"/>
          <w:szCs w:val="27"/>
          <w:lang w:eastAsia="ru-RU"/>
        </w:rPr>
        <w:t>мс</w:t>
      </w:r>
      <w:proofErr w:type="spellEnd"/>
      <w:r w:rsidRPr="008010D3">
        <w:rPr>
          <w:rFonts w:ascii="Times New Roman" w:eastAsia="Times New Roman" w:hAnsi="Times New Roman" w:cs="Times New Roman"/>
          <w:color w:val="000000"/>
          <w:sz w:val="27"/>
          <w:szCs w:val="27"/>
          <w:lang w:eastAsia="ru-RU"/>
        </w:rPr>
        <w:t xml:space="preserve"> посылка таких кадров по сети привела бы к передаче избыточной информации со скоростью 10.6 кбит/с, что превышает скорость передачи речевой информации у большинства узкополосных кодеков.</w:t>
      </w:r>
    </w:p>
    <w:p w:rsidR="008010D3" w:rsidRPr="008010D3" w:rsidRDefault="008010D3" w:rsidP="008010D3">
      <w:pPr>
        <w:spacing w:before="150" w:after="0" w:line="240" w:lineRule="auto"/>
        <w:ind w:left="300" w:right="300" w:firstLine="851"/>
        <w:jc w:val="both"/>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 xml:space="preserve">Поэтому обычно используется пересылка нескольких кадров в пакете, при этом их количество ограничено максимально допустимой задержкой. В большинстве случаев в одном пакете передается до 60 </w:t>
      </w:r>
      <w:proofErr w:type="spellStart"/>
      <w:r w:rsidRPr="008010D3">
        <w:rPr>
          <w:rFonts w:ascii="Times New Roman" w:eastAsia="Times New Roman" w:hAnsi="Times New Roman" w:cs="Times New Roman"/>
          <w:color w:val="000000"/>
          <w:sz w:val="27"/>
          <w:szCs w:val="27"/>
          <w:lang w:eastAsia="ru-RU"/>
        </w:rPr>
        <w:t>мс</w:t>
      </w:r>
      <w:proofErr w:type="spellEnd"/>
      <w:r w:rsidRPr="008010D3">
        <w:rPr>
          <w:rFonts w:ascii="Times New Roman" w:eastAsia="Times New Roman" w:hAnsi="Times New Roman" w:cs="Times New Roman"/>
          <w:color w:val="000000"/>
          <w:sz w:val="27"/>
          <w:szCs w:val="27"/>
          <w:lang w:eastAsia="ru-RU"/>
        </w:rPr>
        <w:t xml:space="preserve"> речевой информации. Чем меньше длительность кадра, тем больше кадров приходится упаковывать в один пакет, т.е. задержка определяется вовсе не длиной кадра, а практически приемлемым объемом полезной нагрузки в пакете.</w:t>
      </w:r>
    </w:p>
    <w:p w:rsidR="008010D3" w:rsidRPr="008010D3" w:rsidRDefault="008010D3" w:rsidP="008010D3">
      <w:pPr>
        <w:spacing w:before="150" w:after="0" w:line="240" w:lineRule="auto"/>
        <w:ind w:left="300" w:right="300" w:firstLine="851"/>
        <w:jc w:val="both"/>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Кроме того, кодеки с большей длиной кадра более эффективны, так как здесь действует общий принцип: чем дольше наблюдается явление (речевой сигнал), тем лучше оно может быть смоделировано.</w:t>
      </w:r>
    </w:p>
    <w:p w:rsidR="008010D3" w:rsidRPr="008010D3" w:rsidRDefault="008010D3" w:rsidP="008010D3">
      <w:pPr>
        <w:spacing w:before="150" w:after="0" w:line="240" w:lineRule="auto"/>
        <w:ind w:left="300" w:right="300" w:firstLine="851"/>
        <w:jc w:val="both"/>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Чувствительность к потерям кадров</w:t>
      </w:r>
    </w:p>
    <w:p w:rsidR="008010D3" w:rsidRPr="008010D3" w:rsidRDefault="008010D3" w:rsidP="008010D3">
      <w:pPr>
        <w:spacing w:before="150" w:after="0" w:line="240" w:lineRule="auto"/>
        <w:ind w:left="300" w:right="300" w:firstLine="851"/>
        <w:jc w:val="both"/>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Потери пакетов являются неотъемлемым атрибутом IP-сетей. Так как пакеты содержат кадры, сформированные кодеком, то это вызывает потери кадров. Но потери пакетов и потери кадров не обязательно напрямую связаны между собой, так как существуют подходы (такие как применение кодов с исправлением ошибок -</w:t>
      </w:r>
      <w:proofErr w:type="spellStart"/>
      <w:r w:rsidRPr="008010D3">
        <w:rPr>
          <w:rFonts w:ascii="Times New Roman" w:eastAsia="Times New Roman" w:hAnsi="Times New Roman" w:cs="Times New Roman"/>
          <w:color w:val="000000"/>
          <w:sz w:val="27"/>
          <w:szCs w:val="27"/>
          <w:lang w:eastAsia="ru-RU"/>
        </w:rPr>
        <w:t>forward</w:t>
      </w:r>
      <w:proofErr w:type="spellEnd"/>
      <w:r w:rsidRPr="008010D3">
        <w:rPr>
          <w:rFonts w:ascii="Times New Roman" w:eastAsia="Times New Roman" w:hAnsi="Times New Roman" w:cs="Times New Roman"/>
          <w:color w:val="000000"/>
          <w:sz w:val="27"/>
          <w:szCs w:val="27"/>
          <w:lang w:eastAsia="ru-RU"/>
        </w:rPr>
        <w:t xml:space="preserve"> </w:t>
      </w:r>
      <w:proofErr w:type="spellStart"/>
      <w:r w:rsidRPr="008010D3">
        <w:rPr>
          <w:rFonts w:ascii="Times New Roman" w:eastAsia="Times New Roman" w:hAnsi="Times New Roman" w:cs="Times New Roman"/>
          <w:color w:val="000000"/>
          <w:sz w:val="27"/>
          <w:szCs w:val="27"/>
          <w:lang w:eastAsia="ru-RU"/>
        </w:rPr>
        <w:t>error</w:t>
      </w:r>
      <w:proofErr w:type="spellEnd"/>
      <w:r w:rsidRPr="008010D3">
        <w:rPr>
          <w:rFonts w:ascii="Times New Roman" w:eastAsia="Times New Roman" w:hAnsi="Times New Roman" w:cs="Times New Roman"/>
          <w:color w:val="000000"/>
          <w:sz w:val="27"/>
          <w:szCs w:val="27"/>
          <w:lang w:eastAsia="ru-RU"/>
        </w:rPr>
        <w:t xml:space="preserve"> </w:t>
      </w:r>
      <w:proofErr w:type="spellStart"/>
      <w:r w:rsidRPr="008010D3">
        <w:rPr>
          <w:rFonts w:ascii="Times New Roman" w:eastAsia="Times New Roman" w:hAnsi="Times New Roman" w:cs="Times New Roman"/>
          <w:color w:val="000000"/>
          <w:sz w:val="27"/>
          <w:szCs w:val="27"/>
          <w:lang w:eastAsia="ru-RU"/>
        </w:rPr>
        <w:t>correction</w:t>
      </w:r>
      <w:proofErr w:type="spellEnd"/>
      <w:r w:rsidRPr="008010D3">
        <w:rPr>
          <w:rFonts w:ascii="Times New Roman" w:eastAsia="Times New Roman" w:hAnsi="Times New Roman" w:cs="Times New Roman"/>
          <w:color w:val="000000"/>
          <w:sz w:val="27"/>
          <w:szCs w:val="27"/>
          <w:lang w:eastAsia="ru-RU"/>
        </w:rPr>
        <w:t xml:space="preserve">), позволяющие уменьшить число потерянных кадров при данном числе потерянных пакетов. Требующаяся для этого дополнительная служебная информация </w:t>
      </w:r>
      <w:r w:rsidRPr="008010D3">
        <w:rPr>
          <w:rFonts w:ascii="Times New Roman" w:eastAsia="Times New Roman" w:hAnsi="Times New Roman" w:cs="Times New Roman"/>
          <w:color w:val="000000"/>
          <w:sz w:val="27"/>
          <w:szCs w:val="27"/>
          <w:lang w:eastAsia="ru-RU"/>
        </w:rPr>
        <w:lastRenderedPageBreak/>
        <w:t>распределяется между несколькими пакетами, так что при потере некоторого числа пакетов кадры могут быть восстановлены.</w:t>
      </w:r>
    </w:p>
    <w:p w:rsidR="008010D3" w:rsidRPr="008010D3" w:rsidRDefault="008010D3" w:rsidP="008010D3">
      <w:pPr>
        <w:spacing w:before="150" w:after="0" w:line="240" w:lineRule="auto"/>
        <w:ind w:left="300" w:right="300" w:firstLine="851"/>
        <w:jc w:val="both"/>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Однако положительный эффект от введения избыточности для борьбы с потерями пакетов не столь легко достижим, поскольку потери в IP-сетях происходят пачками, т.е. значительно более вероятно то, что будет потеряно сразу несколько пакетов подряд, чем то, что потерянные пакеты распределятся в последовательности переданных пакетов по одному. Так что если применять простые схемы введения избыточности (например, повторяя каждый кадр в двух последовательно передаваемых пакетах), то в реальных условиях они, хотя и увеличат объем избыточной информации, но, скорее всего, окажутся бесполезными.</w:t>
      </w:r>
    </w:p>
    <w:p w:rsidR="008010D3" w:rsidRPr="008010D3" w:rsidRDefault="008010D3" w:rsidP="008010D3">
      <w:pPr>
        <w:spacing w:before="150" w:after="0" w:line="240" w:lineRule="auto"/>
        <w:ind w:left="300" w:right="300" w:firstLine="851"/>
        <w:jc w:val="both"/>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Кроме того, введение избыточности отрицательно сказывается на задержке воспроизведения сигнала. Например, если мы повторяем один и тот же кадр в четырех пакетах подряд, чтобы обеспечить возможность восстановления информации при потере трех подряд переданных пакетов, то декодер вынужден поддерживать буфер из четырех пакетов, что вносит значительную дополнительную задержку воспроизведения.</w:t>
      </w:r>
    </w:p>
    <w:p w:rsidR="008010D3" w:rsidRPr="008010D3" w:rsidRDefault="008010D3" w:rsidP="008010D3">
      <w:pPr>
        <w:spacing w:before="150" w:after="0" w:line="240" w:lineRule="auto"/>
        <w:ind w:left="300" w:right="300" w:firstLine="851"/>
        <w:jc w:val="both"/>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 xml:space="preserve">Влияние потерь кадров на качество воспроизводимой речи зависит от используемого кодека. Если потерян кадр, состоящий из N речевых отсчетов кодека G.711, то на приемном конце будет отмечен пропуск звукового фрагмента длительностью М*125 </w:t>
      </w:r>
      <w:proofErr w:type="spellStart"/>
      <w:r w:rsidRPr="008010D3">
        <w:rPr>
          <w:rFonts w:ascii="Times New Roman" w:eastAsia="Times New Roman" w:hAnsi="Times New Roman" w:cs="Times New Roman"/>
          <w:color w:val="000000"/>
          <w:sz w:val="27"/>
          <w:szCs w:val="27"/>
          <w:lang w:eastAsia="ru-RU"/>
        </w:rPr>
        <w:t>мкс</w:t>
      </w:r>
      <w:proofErr w:type="spellEnd"/>
      <w:r w:rsidRPr="008010D3">
        <w:rPr>
          <w:rFonts w:ascii="Times New Roman" w:eastAsia="Times New Roman" w:hAnsi="Times New Roman" w:cs="Times New Roman"/>
          <w:color w:val="000000"/>
          <w:sz w:val="27"/>
          <w:szCs w:val="27"/>
          <w:lang w:eastAsia="ru-RU"/>
        </w:rPr>
        <w:t xml:space="preserve">. Если используется более совершенный узкополосный кодек, то потеря одного кадра может сказаться на воспроизведении нескольких следующих, так как декодеру потребуется время для того, чтобы достичь синхронизации с кодером - потеря кадра длительностью 20 </w:t>
      </w:r>
      <w:proofErr w:type="spellStart"/>
      <w:r w:rsidRPr="008010D3">
        <w:rPr>
          <w:rFonts w:ascii="Times New Roman" w:eastAsia="Times New Roman" w:hAnsi="Times New Roman" w:cs="Times New Roman"/>
          <w:color w:val="000000"/>
          <w:sz w:val="27"/>
          <w:szCs w:val="27"/>
          <w:lang w:eastAsia="ru-RU"/>
        </w:rPr>
        <w:t>мс</w:t>
      </w:r>
      <w:proofErr w:type="spellEnd"/>
      <w:r w:rsidRPr="008010D3">
        <w:rPr>
          <w:rFonts w:ascii="Times New Roman" w:eastAsia="Times New Roman" w:hAnsi="Times New Roman" w:cs="Times New Roman"/>
          <w:color w:val="000000"/>
          <w:sz w:val="27"/>
          <w:szCs w:val="27"/>
          <w:lang w:eastAsia="ru-RU"/>
        </w:rPr>
        <w:t xml:space="preserve"> может приводить к слышимому эффекту в течение 150 </w:t>
      </w:r>
      <w:proofErr w:type="spellStart"/>
      <w:r w:rsidRPr="008010D3">
        <w:rPr>
          <w:rFonts w:ascii="Times New Roman" w:eastAsia="Times New Roman" w:hAnsi="Times New Roman" w:cs="Times New Roman"/>
          <w:color w:val="000000"/>
          <w:sz w:val="27"/>
          <w:szCs w:val="27"/>
          <w:lang w:eastAsia="ru-RU"/>
        </w:rPr>
        <w:t>мс</w:t>
      </w:r>
      <w:proofErr w:type="spellEnd"/>
      <w:r w:rsidRPr="008010D3">
        <w:rPr>
          <w:rFonts w:ascii="Times New Roman" w:eastAsia="Times New Roman" w:hAnsi="Times New Roman" w:cs="Times New Roman"/>
          <w:color w:val="000000"/>
          <w:sz w:val="27"/>
          <w:szCs w:val="27"/>
          <w:lang w:eastAsia="ru-RU"/>
        </w:rPr>
        <w:t xml:space="preserve"> и более.</w:t>
      </w:r>
    </w:p>
    <w:p w:rsidR="008010D3" w:rsidRPr="008010D3" w:rsidRDefault="008010D3" w:rsidP="008010D3">
      <w:pPr>
        <w:spacing w:before="150" w:after="0" w:line="240" w:lineRule="auto"/>
        <w:ind w:left="300" w:right="300" w:firstLine="851"/>
        <w:jc w:val="both"/>
        <w:rPr>
          <w:rFonts w:ascii="Times New Roman" w:eastAsia="Times New Roman" w:hAnsi="Times New Roman" w:cs="Times New Roman"/>
          <w:color w:val="000000"/>
          <w:sz w:val="27"/>
          <w:szCs w:val="27"/>
          <w:lang w:eastAsia="ru-RU"/>
        </w:rPr>
      </w:pPr>
      <w:r w:rsidRPr="008010D3">
        <w:rPr>
          <w:rFonts w:ascii="Times New Roman" w:eastAsia="Times New Roman" w:hAnsi="Times New Roman" w:cs="Times New Roman"/>
          <w:color w:val="000000"/>
          <w:sz w:val="27"/>
          <w:szCs w:val="27"/>
          <w:lang w:eastAsia="ru-RU"/>
        </w:rPr>
        <w:t>Кодеры типа G.723.1 разработаны так, что они функционируют без существенного ухудшения качества в условиях некоррелированных потерь до 3% кадров, однако при превышении этого порога качество ухудшается катастрофически.</w:t>
      </w:r>
    </w:p>
    <w:p w:rsidR="008010D3" w:rsidRPr="00170BF0" w:rsidRDefault="008010D3">
      <w:pPr>
        <w:rPr>
          <w:rFonts w:ascii="Times New Roman" w:hAnsi="Times New Roman" w:cs="Times New Roman"/>
          <w:sz w:val="28"/>
          <w:szCs w:val="28"/>
        </w:rPr>
      </w:pPr>
    </w:p>
    <w:sectPr w:rsidR="008010D3" w:rsidRPr="00170BF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967133"/>
    <w:multiLevelType w:val="multilevel"/>
    <w:tmpl w:val="0F467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0BF0"/>
    <w:rsid w:val="00170BF0"/>
    <w:rsid w:val="005D788B"/>
    <w:rsid w:val="008010D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6F1713"/>
  <w15:chartTrackingRefBased/>
  <w15:docId w15:val="{2356CF40-24F2-4FCA-B092-62589295F9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2">
    <w:name w:val="heading 2"/>
    <w:basedOn w:val="a"/>
    <w:link w:val="20"/>
    <w:uiPriority w:val="9"/>
    <w:qFormat/>
    <w:rsid w:val="00170BF0"/>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170BF0"/>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170BF0"/>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170BF0"/>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170BF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yp">
    <w:name w:val="myp"/>
    <w:basedOn w:val="a"/>
    <w:rsid w:val="008010D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is">
    <w:name w:val="ris"/>
    <w:basedOn w:val="a"/>
    <w:rsid w:val="008010D3"/>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6034938">
      <w:bodyDiv w:val="1"/>
      <w:marLeft w:val="0"/>
      <w:marRight w:val="0"/>
      <w:marTop w:val="0"/>
      <w:marBottom w:val="0"/>
      <w:divBdr>
        <w:top w:val="none" w:sz="0" w:space="0" w:color="auto"/>
        <w:left w:val="none" w:sz="0" w:space="0" w:color="auto"/>
        <w:bottom w:val="none" w:sz="0" w:space="0" w:color="auto"/>
        <w:right w:val="none" w:sz="0" w:space="0" w:color="auto"/>
      </w:divBdr>
    </w:div>
    <w:div w:id="8822056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13" Type="http://schemas.openxmlformats.org/officeDocument/2006/relationships/image" Target="media/image9.gif"/><Relationship Id="rId18" Type="http://schemas.openxmlformats.org/officeDocument/2006/relationships/image" Target="media/image14.gif"/><Relationship Id="rId26" Type="http://schemas.openxmlformats.org/officeDocument/2006/relationships/image" Target="media/image22.gif"/><Relationship Id="rId39" Type="http://schemas.openxmlformats.org/officeDocument/2006/relationships/image" Target="media/image35.gif"/><Relationship Id="rId3" Type="http://schemas.openxmlformats.org/officeDocument/2006/relationships/settings" Target="settings.xml"/><Relationship Id="rId21" Type="http://schemas.openxmlformats.org/officeDocument/2006/relationships/image" Target="media/image17.gif"/><Relationship Id="rId34" Type="http://schemas.openxmlformats.org/officeDocument/2006/relationships/image" Target="media/image30.gif"/><Relationship Id="rId42" Type="http://schemas.openxmlformats.org/officeDocument/2006/relationships/fontTable" Target="fontTable.xml"/><Relationship Id="rId7" Type="http://schemas.openxmlformats.org/officeDocument/2006/relationships/image" Target="media/image3.gif"/><Relationship Id="rId12" Type="http://schemas.openxmlformats.org/officeDocument/2006/relationships/image" Target="media/image8.gif"/><Relationship Id="rId17" Type="http://schemas.openxmlformats.org/officeDocument/2006/relationships/image" Target="media/image13.jpeg"/><Relationship Id="rId25" Type="http://schemas.openxmlformats.org/officeDocument/2006/relationships/image" Target="media/image21.gif"/><Relationship Id="rId33" Type="http://schemas.openxmlformats.org/officeDocument/2006/relationships/image" Target="media/image29.gif"/><Relationship Id="rId38" Type="http://schemas.openxmlformats.org/officeDocument/2006/relationships/image" Target="media/image34.gif"/><Relationship Id="rId2" Type="http://schemas.openxmlformats.org/officeDocument/2006/relationships/styles" Target="styles.xml"/><Relationship Id="rId16" Type="http://schemas.openxmlformats.org/officeDocument/2006/relationships/image" Target="media/image12.gif"/><Relationship Id="rId20" Type="http://schemas.openxmlformats.org/officeDocument/2006/relationships/image" Target="media/image16.gif"/><Relationship Id="rId29" Type="http://schemas.openxmlformats.org/officeDocument/2006/relationships/image" Target="media/image25.gif"/><Relationship Id="rId41" Type="http://schemas.openxmlformats.org/officeDocument/2006/relationships/image" Target="media/image37.gif"/><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gif"/><Relationship Id="rId24" Type="http://schemas.openxmlformats.org/officeDocument/2006/relationships/image" Target="media/image20.gif"/><Relationship Id="rId32" Type="http://schemas.openxmlformats.org/officeDocument/2006/relationships/image" Target="media/image28.gif"/><Relationship Id="rId37" Type="http://schemas.openxmlformats.org/officeDocument/2006/relationships/image" Target="media/image33.gif"/><Relationship Id="rId40" Type="http://schemas.openxmlformats.org/officeDocument/2006/relationships/image" Target="media/image36.gif"/><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image" Target="media/image19.gif"/><Relationship Id="rId28" Type="http://schemas.openxmlformats.org/officeDocument/2006/relationships/image" Target="media/image24.jpeg"/><Relationship Id="rId36" Type="http://schemas.openxmlformats.org/officeDocument/2006/relationships/image" Target="media/image32.gif"/><Relationship Id="rId10" Type="http://schemas.openxmlformats.org/officeDocument/2006/relationships/image" Target="media/image6.gif"/><Relationship Id="rId19" Type="http://schemas.openxmlformats.org/officeDocument/2006/relationships/image" Target="media/image15.jpeg"/><Relationship Id="rId31" Type="http://schemas.openxmlformats.org/officeDocument/2006/relationships/image" Target="media/image27.gif"/><Relationship Id="rId4" Type="http://schemas.openxmlformats.org/officeDocument/2006/relationships/webSettings" Target="webSettings.xml"/><Relationship Id="rId9" Type="http://schemas.openxmlformats.org/officeDocument/2006/relationships/image" Target="media/image5.gif"/><Relationship Id="rId14" Type="http://schemas.openxmlformats.org/officeDocument/2006/relationships/image" Target="media/image10.jpeg"/><Relationship Id="rId22" Type="http://schemas.openxmlformats.org/officeDocument/2006/relationships/image" Target="media/image18.gif"/><Relationship Id="rId27" Type="http://schemas.openxmlformats.org/officeDocument/2006/relationships/image" Target="media/image23.gif"/><Relationship Id="rId30" Type="http://schemas.openxmlformats.org/officeDocument/2006/relationships/image" Target="media/image26.gif"/><Relationship Id="rId35" Type="http://schemas.openxmlformats.org/officeDocument/2006/relationships/image" Target="media/image31.gif"/><Relationship Id="rId43"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33</Pages>
  <Words>10943</Words>
  <Characters>62378</Characters>
  <Application>Microsoft Office Word</Application>
  <DocSecurity>0</DocSecurity>
  <Lines>519</Lines>
  <Paragraphs>146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73175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dcterms:created xsi:type="dcterms:W3CDTF">2020-10-12T15:18:00Z</dcterms:created>
  <dcterms:modified xsi:type="dcterms:W3CDTF">2020-10-12T15:33:00Z</dcterms:modified>
</cp:coreProperties>
</file>